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04B" w:rsidRDefault="00C90542">
      <w:r>
        <w:t>“PLEASE SILENCE ALL CELL PHONES AND REFRAIN FROM CELL PHONE USE DURING THE MEETING”</w:t>
      </w:r>
    </w:p>
    <w:p w:rsidR="00C90542" w:rsidRDefault="00C90542"/>
    <w:p w:rsidR="00C90542" w:rsidRDefault="00C90542"/>
    <w:p w:rsidR="00C90542" w:rsidRDefault="00C90542" w:rsidP="00C90542">
      <w:pPr>
        <w:pStyle w:val="NoSpacing"/>
        <w:jc w:val="center"/>
      </w:pPr>
      <w:r>
        <w:t>AGENDA FOR THE DRACUT HOUSING AUTHORITY’S REGULAR MEETING</w:t>
      </w:r>
    </w:p>
    <w:p w:rsidR="00C90542" w:rsidRDefault="00C90542" w:rsidP="00C90542">
      <w:pPr>
        <w:pStyle w:val="NoSpacing"/>
        <w:jc w:val="center"/>
      </w:pPr>
      <w:r>
        <w:t>APRIL 24, 2017</w:t>
      </w:r>
    </w:p>
    <w:p w:rsidR="00C90542" w:rsidRDefault="00C90542" w:rsidP="00C90542">
      <w:pPr>
        <w:pStyle w:val="NoSpacing"/>
        <w:jc w:val="center"/>
      </w:pPr>
      <w:r>
        <w:t>971 MAMMOTH ROAD</w:t>
      </w:r>
    </w:p>
    <w:p w:rsidR="00C90542" w:rsidRDefault="00C90542" w:rsidP="00C90542">
      <w:pPr>
        <w:pStyle w:val="NoSpacing"/>
        <w:jc w:val="center"/>
      </w:pPr>
      <w:r>
        <w:t>DRACUT, MA 01826</w:t>
      </w:r>
    </w:p>
    <w:p w:rsidR="00C90542" w:rsidRDefault="00C90542" w:rsidP="00C90542">
      <w:pPr>
        <w:pStyle w:val="NoSpacing"/>
        <w:jc w:val="center"/>
      </w:pPr>
      <w:r>
        <w:t>6:00 P.M.</w:t>
      </w:r>
    </w:p>
    <w:p w:rsidR="00C90542" w:rsidRDefault="00C90542" w:rsidP="00C90542">
      <w:pPr>
        <w:pStyle w:val="NoSpacing"/>
        <w:jc w:val="center"/>
      </w:pPr>
    </w:p>
    <w:p w:rsidR="00C90542" w:rsidRDefault="00C90542" w:rsidP="00C90542">
      <w:pPr>
        <w:pStyle w:val="NoSpacing"/>
      </w:pPr>
    </w:p>
    <w:p w:rsidR="00C90542" w:rsidRPr="003B0926" w:rsidRDefault="00C90542" w:rsidP="00C90542">
      <w:pPr>
        <w:pStyle w:val="NoSpacing"/>
        <w:rPr>
          <w:b/>
          <w:u w:val="single"/>
        </w:rPr>
      </w:pPr>
      <w:r w:rsidRPr="003B0926">
        <w:rPr>
          <w:b/>
          <w:u w:val="single"/>
        </w:rPr>
        <w:t>PLEDGE OF ALLEGIANCE</w:t>
      </w:r>
    </w:p>
    <w:p w:rsidR="00C90542" w:rsidRDefault="00C90542" w:rsidP="00C90542">
      <w:pPr>
        <w:pStyle w:val="NoSpacing"/>
      </w:pPr>
    </w:p>
    <w:p w:rsidR="00C90542" w:rsidRPr="003B0926" w:rsidRDefault="00C90542" w:rsidP="00C90542">
      <w:pPr>
        <w:pStyle w:val="NoSpacing"/>
        <w:rPr>
          <w:b/>
          <w:u w:val="single"/>
        </w:rPr>
      </w:pPr>
      <w:r w:rsidRPr="003B0926">
        <w:rPr>
          <w:b/>
          <w:u w:val="single"/>
        </w:rPr>
        <w:t>ROLL-CALL</w:t>
      </w:r>
    </w:p>
    <w:p w:rsidR="00C90542" w:rsidRDefault="00C90542" w:rsidP="00C90542">
      <w:pPr>
        <w:pStyle w:val="NoSpacing"/>
      </w:pPr>
    </w:p>
    <w:p w:rsidR="00C90542" w:rsidRDefault="00C90542" w:rsidP="00C90542">
      <w:pPr>
        <w:pStyle w:val="NoSpacing"/>
        <w:numPr>
          <w:ilvl w:val="0"/>
          <w:numId w:val="1"/>
        </w:numPr>
      </w:pPr>
      <w:r>
        <w:t xml:space="preserve">A vote to approve the minutes of the March 27, 2017 Board Meeting. </w:t>
      </w:r>
    </w:p>
    <w:p w:rsidR="00C90542" w:rsidRDefault="00C90542" w:rsidP="00C90542">
      <w:pPr>
        <w:pStyle w:val="NoSpacing"/>
      </w:pPr>
    </w:p>
    <w:p w:rsidR="00C90542" w:rsidRPr="00C90542" w:rsidRDefault="00C90542" w:rsidP="00C90542">
      <w:pPr>
        <w:pStyle w:val="NoSpacing"/>
        <w:numPr>
          <w:ilvl w:val="0"/>
          <w:numId w:val="1"/>
        </w:numPr>
        <w:rPr>
          <w:b/>
          <w:u w:val="single"/>
        </w:rPr>
      </w:pPr>
      <w:r w:rsidRPr="00C90542">
        <w:rPr>
          <w:b/>
          <w:u w:val="single"/>
        </w:rPr>
        <w:t>BILLS &amp; COMMUNICATIONS:</w:t>
      </w:r>
    </w:p>
    <w:p w:rsidR="00C90542" w:rsidRDefault="00C90542" w:rsidP="00C90542">
      <w:pPr>
        <w:pStyle w:val="NoSpacing"/>
      </w:pPr>
    </w:p>
    <w:p w:rsidR="00C90542" w:rsidRDefault="00C90542" w:rsidP="00C90542">
      <w:pPr>
        <w:pStyle w:val="NoSpacing"/>
        <w:numPr>
          <w:ilvl w:val="0"/>
          <w:numId w:val="2"/>
        </w:numPr>
      </w:pPr>
      <w:r>
        <w:t>A vote to approve the April 2017 Warrant.</w:t>
      </w:r>
    </w:p>
    <w:p w:rsidR="00C90542" w:rsidRDefault="00C90542" w:rsidP="00C90542">
      <w:pPr>
        <w:pStyle w:val="NoSpacing"/>
        <w:numPr>
          <w:ilvl w:val="0"/>
          <w:numId w:val="2"/>
        </w:numPr>
      </w:pPr>
      <w:r>
        <w:t>A vote to put the March 2017 Financial Reports on file For Audit.</w:t>
      </w:r>
    </w:p>
    <w:p w:rsidR="003B0926" w:rsidRDefault="003B0926" w:rsidP="003B0926">
      <w:pPr>
        <w:pStyle w:val="NoSpacing"/>
        <w:ind w:left="720"/>
      </w:pPr>
    </w:p>
    <w:p w:rsidR="003B0926" w:rsidRPr="003B0926" w:rsidRDefault="003B0926" w:rsidP="003B0926">
      <w:pPr>
        <w:pStyle w:val="NoSpacing"/>
        <w:numPr>
          <w:ilvl w:val="0"/>
          <w:numId w:val="1"/>
        </w:numPr>
        <w:rPr>
          <w:b/>
          <w:u w:val="single"/>
        </w:rPr>
      </w:pPr>
      <w:r w:rsidRPr="003B0926">
        <w:rPr>
          <w:b/>
          <w:u w:val="single"/>
        </w:rPr>
        <w:t>EXECUTIVE DIRECTOR’S REPORT:</w:t>
      </w:r>
    </w:p>
    <w:p w:rsidR="00C90542" w:rsidRDefault="00C90542" w:rsidP="00C90542">
      <w:pPr>
        <w:pStyle w:val="NoSpacing"/>
      </w:pPr>
    </w:p>
    <w:p w:rsidR="003B0926" w:rsidRDefault="003B0926" w:rsidP="00C90542">
      <w:pPr>
        <w:pStyle w:val="NoSpacing"/>
      </w:pPr>
    </w:p>
    <w:p w:rsidR="003B0926" w:rsidRDefault="00A76AE7" w:rsidP="000B2AFA">
      <w:pPr>
        <w:pStyle w:val="NoSpacing"/>
        <w:numPr>
          <w:ilvl w:val="0"/>
          <w:numId w:val="5"/>
        </w:numPr>
      </w:pPr>
      <w:r>
        <w:t>A vote to have</w:t>
      </w:r>
      <w:r w:rsidR="000B2AFA">
        <w:t xml:space="preserve"> Jenna Milne, Fee Accountant </w:t>
      </w:r>
      <w:r>
        <w:t>write off the attached vacated balances</w:t>
      </w:r>
      <w:r w:rsidR="00156D11">
        <w:t>;</w:t>
      </w:r>
    </w:p>
    <w:p w:rsidR="001A4CC2" w:rsidRDefault="001A4CC2" w:rsidP="001A4CC2">
      <w:pPr>
        <w:pStyle w:val="NoSpacing"/>
        <w:ind w:left="1440"/>
      </w:pPr>
    </w:p>
    <w:p w:rsidR="00156D11" w:rsidRDefault="00156D11" w:rsidP="000B2AFA">
      <w:pPr>
        <w:pStyle w:val="NoSpacing"/>
        <w:ind w:left="1440" w:firstLine="720"/>
      </w:pPr>
      <w:r>
        <w:t>7 Perron Lane – vacated 7/31/2015 - $2,012.00</w:t>
      </w:r>
    </w:p>
    <w:p w:rsidR="00156D11" w:rsidRDefault="00156D11" w:rsidP="000B2AFA">
      <w:pPr>
        <w:pStyle w:val="NoSpacing"/>
        <w:ind w:left="1440" w:firstLine="720"/>
      </w:pPr>
      <w:r>
        <w:t>29 Perron Lane – vacated 3/5/2015 - $3,579.00</w:t>
      </w:r>
    </w:p>
    <w:p w:rsidR="00156D11" w:rsidRDefault="00156D11" w:rsidP="000B2AFA">
      <w:pPr>
        <w:pStyle w:val="NoSpacing"/>
        <w:ind w:left="1440" w:firstLine="720"/>
      </w:pPr>
      <w:r>
        <w:t>125 Sladen Street – vacated 8/20/15 - $598.00</w:t>
      </w:r>
    </w:p>
    <w:p w:rsidR="00156D11" w:rsidRPr="001A4CC2" w:rsidRDefault="00156D11" w:rsidP="000B2AFA">
      <w:pPr>
        <w:pStyle w:val="NoSpacing"/>
        <w:ind w:left="1440" w:firstLine="720"/>
      </w:pPr>
      <w:r>
        <w:t xml:space="preserve">204 Pleasant Street – vacated 11/30/16 </w:t>
      </w:r>
      <w:r w:rsidRPr="001A4CC2">
        <w:t>- $852.00</w:t>
      </w:r>
    </w:p>
    <w:p w:rsidR="001A4CC2" w:rsidRDefault="001A4CC2" w:rsidP="000B2AFA">
      <w:pPr>
        <w:pStyle w:val="NoSpacing"/>
        <w:ind w:left="1440" w:firstLine="720"/>
      </w:pPr>
      <w:r>
        <w:t>113 Parker Avenue – deceased 6/02/15 - $1,170</w:t>
      </w:r>
    </w:p>
    <w:p w:rsidR="001A4CC2" w:rsidRDefault="001A4CC2" w:rsidP="000B2AFA">
      <w:pPr>
        <w:pStyle w:val="NoSpacing"/>
        <w:ind w:left="1440" w:firstLine="720"/>
      </w:pPr>
      <w:r>
        <w:t>901 Mammoth Road – deceased 8/20/15 - $182.00</w:t>
      </w:r>
    </w:p>
    <w:p w:rsidR="001A4CC2" w:rsidRPr="00156D11" w:rsidRDefault="001A4CC2" w:rsidP="001A4CC2">
      <w:pPr>
        <w:pStyle w:val="NoSpacing"/>
        <w:ind w:left="1440"/>
      </w:pPr>
    </w:p>
    <w:p w:rsidR="000B2AFA" w:rsidRDefault="000B2AFA" w:rsidP="000B2AFA">
      <w:pPr>
        <w:pStyle w:val="NoSpacing"/>
        <w:ind w:left="1440" w:firstLine="720"/>
      </w:pPr>
      <w:r>
        <w:t>Total amount - $8,393.00</w:t>
      </w:r>
    </w:p>
    <w:p w:rsidR="000B2AFA" w:rsidRDefault="000B2AFA" w:rsidP="000B2AFA">
      <w:pPr>
        <w:pStyle w:val="NoSpacing"/>
      </w:pPr>
    </w:p>
    <w:p w:rsidR="000B2AFA" w:rsidRDefault="000B2AFA" w:rsidP="000B2AFA">
      <w:pPr>
        <w:pStyle w:val="NoSpacing"/>
        <w:numPr>
          <w:ilvl w:val="0"/>
          <w:numId w:val="5"/>
        </w:numPr>
      </w:pPr>
      <w:r>
        <w:t>A vote for the Board of Commissioners to sign the deed for the property located at 2197 Lakeview Avenue to have the parcel of land deeded back to the Town of Dracut.</w:t>
      </w:r>
    </w:p>
    <w:p w:rsidR="000B2AFA" w:rsidRDefault="000B2AFA" w:rsidP="000B2AFA">
      <w:pPr>
        <w:pStyle w:val="NoSpacing"/>
      </w:pPr>
    </w:p>
    <w:p w:rsidR="000B2AFA" w:rsidRDefault="000B2AFA" w:rsidP="000B2AFA">
      <w:pPr>
        <w:pStyle w:val="NoSpacing"/>
        <w:numPr>
          <w:ilvl w:val="0"/>
          <w:numId w:val="5"/>
        </w:numPr>
      </w:pPr>
      <w:r>
        <w:t>A vote to approve the Dracut Housing Authority’s Rent Collection Policy.</w:t>
      </w:r>
    </w:p>
    <w:p w:rsidR="000B2AFA" w:rsidRDefault="000B2AFA" w:rsidP="000B2AFA">
      <w:pPr>
        <w:pStyle w:val="ListParagraph"/>
      </w:pPr>
    </w:p>
    <w:p w:rsidR="000B2AFA" w:rsidRDefault="000C0637" w:rsidP="000B2AFA">
      <w:pPr>
        <w:pStyle w:val="NoSpacing"/>
        <w:numPr>
          <w:ilvl w:val="0"/>
          <w:numId w:val="5"/>
        </w:numPr>
      </w:pPr>
      <w:r>
        <w:t>A vote to approve Amendment #3 to the Capital Improvement Work Plan 5001 in the amount of $107,472.00.  The Commonwealth has awarded the</w:t>
      </w:r>
      <w:r w:rsidR="00864837">
        <w:t xml:space="preserve"> Dracut Housing Authority $107,4</w:t>
      </w:r>
      <w:r>
        <w:t>72 in Formula Funding for Fiscal year 2019.</w:t>
      </w:r>
    </w:p>
    <w:p w:rsidR="000C0637" w:rsidRDefault="000C0637" w:rsidP="000C0637">
      <w:pPr>
        <w:pStyle w:val="ListParagraph"/>
      </w:pPr>
    </w:p>
    <w:p w:rsidR="000C0637" w:rsidRDefault="000C0637" w:rsidP="000B2AFA">
      <w:pPr>
        <w:pStyle w:val="NoSpacing"/>
        <w:numPr>
          <w:ilvl w:val="0"/>
          <w:numId w:val="5"/>
        </w:numPr>
      </w:pPr>
      <w:r>
        <w:lastRenderedPageBreak/>
        <w:t>2016 Independent Single Audit.</w:t>
      </w:r>
    </w:p>
    <w:p w:rsidR="00864837" w:rsidRDefault="00864837" w:rsidP="00864837">
      <w:pPr>
        <w:pStyle w:val="ListParagraph"/>
      </w:pPr>
    </w:p>
    <w:p w:rsidR="00864837" w:rsidRDefault="00864837" w:rsidP="000B2AFA">
      <w:pPr>
        <w:pStyle w:val="NoSpacing"/>
        <w:numPr>
          <w:ilvl w:val="0"/>
          <w:numId w:val="5"/>
        </w:numPr>
      </w:pPr>
      <w:r>
        <w:t>Fire – 971 Mammoth Road #3E</w:t>
      </w:r>
    </w:p>
    <w:p w:rsidR="00864837" w:rsidRDefault="00864837" w:rsidP="00864837">
      <w:pPr>
        <w:pStyle w:val="ListParagraph"/>
      </w:pPr>
    </w:p>
    <w:p w:rsidR="00864837" w:rsidRDefault="00294767" w:rsidP="000B2AFA">
      <w:pPr>
        <w:pStyle w:val="NoSpacing"/>
        <w:numPr>
          <w:ilvl w:val="0"/>
          <w:numId w:val="5"/>
        </w:numPr>
      </w:pPr>
      <w:r>
        <w:t xml:space="preserve">A vote to approve the low bid and to allow the Executive Director to sign a contract with the low bidder on the 667-1 DHCD #079068 for the Walkway, Paving &amp; Drain Installation at 971 Mammoth Road. </w:t>
      </w:r>
    </w:p>
    <w:p w:rsidR="00294767" w:rsidRDefault="00294767" w:rsidP="00294767">
      <w:pPr>
        <w:pStyle w:val="ListParagraph"/>
      </w:pPr>
    </w:p>
    <w:p w:rsidR="00294767" w:rsidRDefault="00294767" w:rsidP="000B2AFA">
      <w:pPr>
        <w:pStyle w:val="NoSpacing"/>
        <w:numPr>
          <w:ilvl w:val="0"/>
          <w:numId w:val="5"/>
        </w:numPr>
      </w:pPr>
      <w:r>
        <w:t>A vote to approve the low bid and to allow the Executive Director to sign a contract with the low bidder on the Perron Lane DHCD #079067 for the Repaving Roadway and Cul-de-sac at Perron Lane.</w:t>
      </w:r>
    </w:p>
    <w:p w:rsidR="000C0637" w:rsidRDefault="000C0637" w:rsidP="000C0637">
      <w:pPr>
        <w:pStyle w:val="ListParagraph"/>
      </w:pPr>
    </w:p>
    <w:p w:rsidR="000C0637" w:rsidRDefault="000C0637" w:rsidP="000B2AFA">
      <w:pPr>
        <w:pStyle w:val="NoSpacing"/>
        <w:numPr>
          <w:ilvl w:val="0"/>
          <w:numId w:val="5"/>
        </w:numPr>
      </w:pPr>
      <w:r>
        <w:t>Vacant Report.</w:t>
      </w:r>
    </w:p>
    <w:p w:rsidR="000C0637" w:rsidRDefault="000C0637" w:rsidP="000C0637">
      <w:pPr>
        <w:pStyle w:val="ListParagraph"/>
      </w:pPr>
    </w:p>
    <w:p w:rsidR="000C0637" w:rsidRDefault="000C0637" w:rsidP="000B2AFA">
      <w:pPr>
        <w:pStyle w:val="NoSpacing"/>
        <w:numPr>
          <w:ilvl w:val="0"/>
          <w:numId w:val="5"/>
        </w:numPr>
      </w:pPr>
      <w:r>
        <w:t>Work Order Report.</w:t>
      </w:r>
    </w:p>
    <w:p w:rsidR="001F4CA9" w:rsidRDefault="001F4CA9" w:rsidP="001F4CA9">
      <w:pPr>
        <w:pStyle w:val="ListParagraph"/>
      </w:pPr>
    </w:p>
    <w:p w:rsidR="001F4CA9" w:rsidRDefault="00864837" w:rsidP="00864837">
      <w:pPr>
        <w:pStyle w:val="NoSpacing"/>
        <w:numPr>
          <w:ilvl w:val="0"/>
          <w:numId w:val="1"/>
        </w:numPr>
        <w:rPr>
          <w:b/>
          <w:u w:val="single"/>
        </w:rPr>
      </w:pPr>
      <w:r w:rsidRPr="00294767">
        <w:rPr>
          <w:b/>
          <w:u w:val="single"/>
        </w:rPr>
        <w:t xml:space="preserve">COMMITTEE </w:t>
      </w:r>
      <w:r w:rsidR="00294767" w:rsidRPr="00294767">
        <w:rPr>
          <w:b/>
          <w:u w:val="single"/>
        </w:rPr>
        <w:t>REPORTS:</w:t>
      </w:r>
    </w:p>
    <w:p w:rsidR="00294767" w:rsidRDefault="00294767" w:rsidP="00294767">
      <w:pPr>
        <w:pStyle w:val="NoSpacing"/>
        <w:rPr>
          <w:b/>
          <w:u w:val="single"/>
        </w:rPr>
      </w:pPr>
    </w:p>
    <w:p w:rsidR="00294767" w:rsidRDefault="00294767" w:rsidP="00294767">
      <w:pPr>
        <w:pStyle w:val="NoSpacing"/>
        <w:numPr>
          <w:ilvl w:val="0"/>
          <w:numId w:val="6"/>
        </w:numPr>
      </w:pPr>
      <w:r>
        <w:t>RFP Update.</w:t>
      </w:r>
    </w:p>
    <w:p w:rsidR="00294767" w:rsidRDefault="00294767" w:rsidP="00294767">
      <w:pPr>
        <w:pStyle w:val="NoSpacing"/>
      </w:pPr>
    </w:p>
    <w:p w:rsidR="00294767" w:rsidRPr="00294767" w:rsidRDefault="00294767" w:rsidP="00294767">
      <w:pPr>
        <w:pStyle w:val="NoSpacing"/>
        <w:numPr>
          <w:ilvl w:val="0"/>
          <w:numId w:val="1"/>
        </w:numPr>
        <w:rPr>
          <w:b/>
          <w:u w:val="single"/>
        </w:rPr>
      </w:pPr>
      <w:r w:rsidRPr="00294767">
        <w:rPr>
          <w:b/>
          <w:u w:val="single"/>
        </w:rPr>
        <w:t>OLD BUSINESS:</w:t>
      </w:r>
    </w:p>
    <w:p w:rsidR="00294767" w:rsidRPr="00294767" w:rsidRDefault="00294767" w:rsidP="00294767">
      <w:pPr>
        <w:pStyle w:val="NoSpacing"/>
        <w:rPr>
          <w:b/>
          <w:u w:val="single"/>
        </w:rPr>
      </w:pPr>
    </w:p>
    <w:p w:rsidR="00294767" w:rsidRPr="00294767" w:rsidRDefault="00294767" w:rsidP="00294767">
      <w:pPr>
        <w:pStyle w:val="NoSpacing"/>
        <w:numPr>
          <w:ilvl w:val="0"/>
          <w:numId w:val="1"/>
        </w:numPr>
        <w:rPr>
          <w:b/>
          <w:u w:val="single"/>
        </w:rPr>
      </w:pPr>
      <w:r w:rsidRPr="00294767">
        <w:rPr>
          <w:b/>
          <w:u w:val="single"/>
        </w:rPr>
        <w:t>NEW BUSINESS:</w:t>
      </w:r>
    </w:p>
    <w:p w:rsidR="00294767" w:rsidRDefault="00294767" w:rsidP="00294767">
      <w:pPr>
        <w:pStyle w:val="ListParagraph"/>
      </w:pPr>
    </w:p>
    <w:p w:rsidR="00294767" w:rsidRPr="00294767" w:rsidRDefault="00294767" w:rsidP="00294767">
      <w:pPr>
        <w:pStyle w:val="NoSpacing"/>
        <w:numPr>
          <w:ilvl w:val="0"/>
          <w:numId w:val="1"/>
        </w:numPr>
        <w:rPr>
          <w:b/>
          <w:u w:val="single"/>
        </w:rPr>
      </w:pPr>
      <w:r w:rsidRPr="00294767">
        <w:rPr>
          <w:b/>
          <w:u w:val="single"/>
        </w:rPr>
        <w:t>RESIDENT &amp; PUBLIC PARTICIPATION:</w:t>
      </w:r>
    </w:p>
    <w:p w:rsidR="00294767" w:rsidRDefault="00294767" w:rsidP="00294767">
      <w:pPr>
        <w:pStyle w:val="ListParagraph"/>
      </w:pPr>
    </w:p>
    <w:p w:rsidR="00294767" w:rsidRPr="00294767" w:rsidRDefault="00294767" w:rsidP="00294767">
      <w:pPr>
        <w:pStyle w:val="NoSpacing"/>
        <w:numPr>
          <w:ilvl w:val="0"/>
          <w:numId w:val="1"/>
        </w:numPr>
        <w:rPr>
          <w:b/>
          <w:u w:val="single"/>
        </w:rPr>
      </w:pPr>
      <w:r w:rsidRPr="00294767">
        <w:rPr>
          <w:b/>
          <w:u w:val="single"/>
        </w:rPr>
        <w:t>ADJOURNMENT:</w:t>
      </w:r>
    </w:p>
    <w:p w:rsidR="000B2AFA" w:rsidRPr="00294767" w:rsidRDefault="000B2AFA" w:rsidP="000B2AFA">
      <w:pPr>
        <w:pStyle w:val="NoSpacing"/>
        <w:rPr>
          <w:b/>
          <w:u w:val="single"/>
        </w:rPr>
      </w:pPr>
    </w:p>
    <w:p w:rsidR="000B2AFA" w:rsidRDefault="000B2AFA" w:rsidP="000B2AFA">
      <w:pPr>
        <w:pStyle w:val="NoSpacing"/>
      </w:pPr>
      <w:r>
        <w:tab/>
      </w:r>
    </w:p>
    <w:p w:rsidR="00294767" w:rsidRDefault="00294767" w:rsidP="000B2AFA">
      <w:pPr>
        <w:pStyle w:val="NoSpacing"/>
      </w:pPr>
    </w:p>
    <w:p w:rsidR="00294767" w:rsidRDefault="00294767" w:rsidP="000B2AFA">
      <w:pPr>
        <w:pStyle w:val="NoSpacing"/>
      </w:pPr>
    </w:p>
    <w:p w:rsidR="00294767" w:rsidRDefault="00294767" w:rsidP="000B2AFA">
      <w:pPr>
        <w:pStyle w:val="NoSpacing"/>
      </w:pPr>
    </w:p>
    <w:p w:rsidR="00294767" w:rsidRDefault="00294767" w:rsidP="000B2AFA">
      <w:pPr>
        <w:pStyle w:val="NoSpacing"/>
      </w:pPr>
    </w:p>
    <w:p w:rsidR="00294767" w:rsidRDefault="00294767" w:rsidP="000B2AFA">
      <w:pPr>
        <w:pStyle w:val="NoSpacing"/>
      </w:pPr>
    </w:p>
    <w:p w:rsidR="00294767" w:rsidRPr="00294767" w:rsidRDefault="00294767" w:rsidP="00294767">
      <w:pPr>
        <w:pStyle w:val="NoSpacing"/>
        <w:jc w:val="center"/>
        <w:rPr>
          <w:b/>
          <w:u w:val="single"/>
        </w:rPr>
      </w:pPr>
      <w:r>
        <w:rPr>
          <w:b/>
          <w:u w:val="single"/>
        </w:rPr>
        <w:t>“The matters listed above are those reasonably anticipated by the Chair that may be discussed at the meeting.  Not all items listed may in fact be discussed and other items not listed may also be brought up for discussion to the extent permitted by the law.”</w:t>
      </w:r>
      <w:bookmarkStart w:id="0" w:name="_GoBack"/>
      <w:bookmarkEnd w:id="0"/>
    </w:p>
    <w:sectPr w:rsidR="00294767" w:rsidRPr="00294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19D"/>
    <w:multiLevelType w:val="hybridMultilevel"/>
    <w:tmpl w:val="320E92FA"/>
    <w:lvl w:ilvl="0" w:tplc="5232A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301CC9"/>
    <w:multiLevelType w:val="hybridMultilevel"/>
    <w:tmpl w:val="4FC24B1E"/>
    <w:lvl w:ilvl="0" w:tplc="B5505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85887"/>
    <w:multiLevelType w:val="hybridMultilevel"/>
    <w:tmpl w:val="0CBE1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2D08E9"/>
    <w:multiLevelType w:val="hybridMultilevel"/>
    <w:tmpl w:val="44DCF854"/>
    <w:lvl w:ilvl="0" w:tplc="1AC683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977467D"/>
    <w:multiLevelType w:val="hybridMultilevel"/>
    <w:tmpl w:val="903CC358"/>
    <w:lvl w:ilvl="0" w:tplc="1A5A3A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E2666B"/>
    <w:multiLevelType w:val="hybridMultilevel"/>
    <w:tmpl w:val="EC6A67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42"/>
    <w:rsid w:val="000B2AFA"/>
    <w:rsid w:val="000C0637"/>
    <w:rsid w:val="00156D11"/>
    <w:rsid w:val="001A4CC2"/>
    <w:rsid w:val="001F4CA9"/>
    <w:rsid w:val="00294767"/>
    <w:rsid w:val="003B0926"/>
    <w:rsid w:val="0043204B"/>
    <w:rsid w:val="004F06D8"/>
    <w:rsid w:val="00864837"/>
    <w:rsid w:val="00A76AE7"/>
    <w:rsid w:val="00C9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442A"/>
  <w15:chartTrackingRefBased/>
  <w15:docId w15:val="{85C4C4F3-3127-4887-BFA2-5F480B56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542"/>
    <w:pPr>
      <w:spacing w:after="0" w:line="240" w:lineRule="auto"/>
    </w:pPr>
  </w:style>
  <w:style w:type="paragraph" w:styleId="ListParagraph">
    <w:name w:val="List Paragraph"/>
    <w:basedOn w:val="Normal"/>
    <w:uiPriority w:val="34"/>
    <w:qFormat/>
    <w:rsid w:val="000B2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6</cp:revision>
  <dcterms:created xsi:type="dcterms:W3CDTF">2017-04-20T14:57:00Z</dcterms:created>
  <dcterms:modified xsi:type="dcterms:W3CDTF">2017-04-20T16:29:00Z</dcterms:modified>
</cp:coreProperties>
</file>