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1D" w:rsidRPr="0017341D" w:rsidRDefault="0017341D" w:rsidP="0017341D">
      <w:pPr>
        <w:pStyle w:val="NoSpacing"/>
        <w:rPr>
          <w:b/>
        </w:rPr>
      </w:pPr>
      <w:r w:rsidRPr="0017341D">
        <w:rPr>
          <w:b/>
        </w:rPr>
        <w:t>“PLEASE SILENCE ALL CELL PHONES AND REFRAIN FROM CELL PHONE USE DURING THE MEETING”</w:t>
      </w:r>
    </w:p>
    <w:p w:rsidR="0017341D" w:rsidRPr="0017341D" w:rsidRDefault="0017341D" w:rsidP="00C7688C">
      <w:pPr>
        <w:jc w:val="center"/>
        <w:rPr>
          <w:b/>
        </w:rPr>
      </w:pPr>
    </w:p>
    <w:p w:rsidR="009B08CC" w:rsidRPr="0017341D" w:rsidRDefault="00C7688C" w:rsidP="0017341D">
      <w:pPr>
        <w:pStyle w:val="NoSpacing"/>
        <w:jc w:val="center"/>
        <w:rPr>
          <w:b/>
        </w:rPr>
      </w:pPr>
      <w:r w:rsidRPr="0017341D">
        <w:rPr>
          <w:b/>
        </w:rPr>
        <w:t xml:space="preserve">AGENDA FOR THE DRACUT HOUSING AUTHORITY’S REGULAR </w:t>
      </w:r>
      <w:r w:rsidR="00444CCD" w:rsidRPr="0017341D">
        <w:rPr>
          <w:b/>
        </w:rPr>
        <w:t>MEETING</w:t>
      </w:r>
    </w:p>
    <w:p w:rsidR="0017341D" w:rsidRPr="0017341D" w:rsidRDefault="0017341D" w:rsidP="0017341D">
      <w:pPr>
        <w:pStyle w:val="NoSpacing"/>
        <w:jc w:val="center"/>
        <w:rPr>
          <w:b/>
        </w:rPr>
      </w:pPr>
      <w:r w:rsidRPr="0017341D">
        <w:rPr>
          <w:b/>
        </w:rPr>
        <w:t>NOVEMBER 25, 2019</w:t>
      </w:r>
    </w:p>
    <w:p w:rsidR="0017341D" w:rsidRPr="0017341D" w:rsidRDefault="0017341D" w:rsidP="0017341D">
      <w:pPr>
        <w:pStyle w:val="NoSpacing"/>
        <w:jc w:val="center"/>
        <w:rPr>
          <w:b/>
        </w:rPr>
      </w:pPr>
      <w:r w:rsidRPr="0017341D">
        <w:rPr>
          <w:b/>
        </w:rPr>
        <w:t>971 MAMMOTH ROAD</w:t>
      </w:r>
    </w:p>
    <w:p w:rsidR="0017341D" w:rsidRPr="0017341D" w:rsidRDefault="0017341D" w:rsidP="0017341D">
      <w:pPr>
        <w:pStyle w:val="NoSpacing"/>
        <w:jc w:val="center"/>
        <w:rPr>
          <w:b/>
        </w:rPr>
      </w:pPr>
      <w:r w:rsidRPr="0017341D">
        <w:rPr>
          <w:b/>
        </w:rPr>
        <w:t>DRACUT, MA  01826</w:t>
      </w:r>
    </w:p>
    <w:p w:rsidR="0017341D" w:rsidRPr="0017341D" w:rsidRDefault="0017341D" w:rsidP="0017341D">
      <w:pPr>
        <w:pStyle w:val="NoSpacing"/>
        <w:jc w:val="center"/>
        <w:rPr>
          <w:b/>
        </w:rPr>
      </w:pPr>
      <w:r w:rsidRPr="0017341D">
        <w:rPr>
          <w:b/>
        </w:rPr>
        <w:t>6:00 P.M.</w:t>
      </w:r>
    </w:p>
    <w:p w:rsidR="0017341D" w:rsidRPr="0017341D" w:rsidRDefault="0017341D" w:rsidP="0017341D">
      <w:pPr>
        <w:pStyle w:val="NoSpacing"/>
        <w:jc w:val="center"/>
        <w:rPr>
          <w:b/>
        </w:rPr>
      </w:pPr>
    </w:p>
    <w:p w:rsidR="0017341D" w:rsidRPr="0017341D" w:rsidRDefault="0017341D" w:rsidP="0017341D">
      <w:pPr>
        <w:pStyle w:val="NoSpacing"/>
        <w:jc w:val="center"/>
        <w:rPr>
          <w:b/>
        </w:rPr>
      </w:pPr>
    </w:p>
    <w:p w:rsidR="0017341D" w:rsidRPr="0017341D" w:rsidRDefault="0017341D" w:rsidP="0017341D">
      <w:pPr>
        <w:pStyle w:val="NoSpacing"/>
        <w:jc w:val="center"/>
        <w:rPr>
          <w:b/>
        </w:rPr>
      </w:pPr>
    </w:p>
    <w:p w:rsidR="0017341D" w:rsidRPr="0017341D" w:rsidRDefault="0017341D" w:rsidP="0017341D">
      <w:pPr>
        <w:pStyle w:val="NoSpacing"/>
        <w:rPr>
          <w:b/>
        </w:rPr>
      </w:pPr>
      <w:r w:rsidRPr="0017341D">
        <w:rPr>
          <w:b/>
        </w:rPr>
        <w:t>PLEDGE OF ALLEGIANCE</w:t>
      </w:r>
    </w:p>
    <w:p w:rsidR="0017341D" w:rsidRPr="0017341D" w:rsidRDefault="0017341D" w:rsidP="0017341D">
      <w:pPr>
        <w:pStyle w:val="NoSpacing"/>
        <w:rPr>
          <w:b/>
        </w:rPr>
      </w:pPr>
    </w:p>
    <w:p w:rsidR="0017341D" w:rsidRPr="0017341D" w:rsidRDefault="0017341D" w:rsidP="0017341D">
      <w:pPr>
        <w:pStyle w:val="NoSpacing"/>
        <w:rPr>
          <w:b/>
        </w:rPr>
      </w:pPr>
      <w:r w:rsidRPr="0017341D">
        <w:rPr>
          <w:b/>
        </w:rPr>
        <w:t>ROLL CALL</w:t>
      </w:r>
    </w:p>
    <w:p w:rsidR="0017341D" w:rsidRPr="0017341D" w:rsidRDefault="0017341D" w:rsidP="0017341D">
      <w:pPr>
        <w:pStyle w:val="NoSpacing"/>
        <w:rPr>
          <w:b/>
        </w:rPr>
      </w:pPr>
    </w:p>
    <w:p w:rsidR="0017341D" w:rsidRPr="0017341D" w:rsidRDefault="0017341D" w:rsidP="0017341D">
      <w:pPr>
        <w:pStyle w:val="NoSpacing"/>
        <w:rPr>
          <w:b/>
        </w:rPr>
      </w:pPr>
    </w:p>
    <w:p w:rsidR="0017341D" w:rsidRPr="0017341D" w:rsidRDefault="0017341D" w:rsidP="0017341D">
      <w:pPr>
        <w:pStyle w:val="NoSpacing"/>
        <w:rPr>
          <w:b/>
        </w:rPr>
      </w:pPr>
      <w:r w:rsidRPr="0017341D">
        <w:rPr>
          <w:b/>
        </w:rPr>
        <w:t>Chairman will announce that the Board Meeting is being recorded.</w:t>
      </w:r>
    </w:p>
    <w:p w:rsidR="0017341D" w:rsidRPr="0017341D" w:rsidRDefault="0017341D" w:rsidP="0017341D">
      <w:pPr>
        <w:pStyle w:val="NoSpacing"/>
        <w:rPr>
          <w:b/>
        </w:rPr>
      </w:pPr>
    </w:p>
    <w:p w:rsidR="0017341D" w:rsidRDefault="0017341D" w:rsidP="0017341D">
      <w:pPr>
        <w:pStyle w:val="NoSpacing"/>
        <w:rPr>
          <w:b/>
        </w:rPr>
      </w:pPr>
      <w:r w:rsidRPr="0017341D">
        <w:rPr>
          <w:b/>
        </w:rPr>
        <w:t>1.</w:t>
      </w:r>
      <w:r w:rsidRPr="0017341D">
        <w:rPr>
          <w:b/>
        </w:rPr>
        <w:tab/>
        <w:t>P</w:t>
      </w:r>
      <w:r>
        <w:rPr>
          <w:b/>
        </w:rPr>
        <w:t xml:space="preserve">resentation by Jenna Milne, Fee Accountant and approval of the Dracut Housing Authority’s </w:t>
      </w:r>
      <w:r>
        <w:rPr>
          <w:b/>
        </w:rPr>
        <w:tab/>
        <w:t>2020 Budget.</w:t>
      </w:r>
    </w:p>
    <w:p w:rsidR="0017341D" w:rsidRDefault="0017341D" w:rsidP="0017341D">
      <w:pPr>
        <w:pStyle w:val="NoSpacing"/>
        <w:rPr>
          <w:b/>
        </w:rPr>
      </w:pPr>
    </w:p>
    <w:p w:rsidR="0017341D" w:rsidRDefault="0017341D" w:rsidP="0017341D">
      <w:pPr>
        <w:pStyle w:val="NoSpacing"/>
        <w:rPr>
          <w:b/>
          <w:u w:val="single"/>
        </w:rPr>
      </w:pPr>
      <w:r>
        <w:rPr>
          <w:b/>
        </w:rPr>
        <w:t>2.</w:t>
      </w:r>
      <w:r>
        <w:rPr>
          <w:b/>
        </w:rPr>
        <w:tab/>
      </w:r>
      <w:r w:rsidRPr="00A2660C">
        <w:rPr>
          <w:b/>
          <w:u w:val="single"/>
        </w:rPr>
        <w:t>M</w:t>
      </w:r>
      <w:r>
        <w:rPr>
          <w:b/>
          <w:u w:val="single"/>
        </w:rPr>
        <w:t>INUTES</w:t>
      </w:r>
      <w:r w:rsidR="00A2660C">
        <w:rPr>
          <w:b/>
          <w:u w:val="single"/>
        </w:rPr>
        <w:t>:</w:t>
      </w:r>
    </w:p>
    <w:p w:rsidR="00A2660C" w:rsidRDefault="00A2660C" w:rsidP="0017341D">
      <w:pPr>
        <w:pStyle w:val="NoSpacing"/>
        <w:rPr>
          <w:b/>
          <w:u w:val="single"/>
        </w:rPr>
      </w:pPr>
    </w:p>
    <w:p w:rsidR="00A2660C" w:rsidRDefault="00A2660C" w:rsidP="00A2660C">
      <w:pPr>
        <w:pStyle w:val="NoSpacing"/>
        <w:numPr>
          <w:ilvl w:val="0"/>
          <w:numId w:val="1"/>
        </w:numPr>
        <w:rPr>
          <w:b/>
        </w:rPr>
      </w:pPr>
      <w:r>
        <w:rPr>
          <w:b/>
        </w:rPr>
        <w:t>A vote to approve the September 2019 Board Meeting Minutes.</w:t>
      </w:r>
    </w:p>
    <w:p w:rsidR="00A2660C" w:rsidRDefault="00A2660C" w:rsidP="00A2660C">
      <w:pPr>
        <w:pStyle w:val="NoSpacing"/>
        <w:numPr>
          <w:ilvl w:val="0"/>
          <w:numId w:val="1"/>
        </w:numPr>
        <w:rPr>
          <w:b/>
        </w:rPr>
      </w:pPr>
      <w:r>
        <w:rPr>
          <w:b/>
        </w:rPr>
        <w:t>A vote to approve the October 2019 Board Meeting Minutes.</w:t>
      </w:r>
    </w:p>
    <w:p w:rsidR="00A2660C" w:rsidRDefault="00A2660C" w:rsidP="00A2660C">
      <w:pPr>
        <w:pStyle w:val="NoSpacing"/>
        <w:rPr>
          <w:b/>
        </w:rPr>
      </w:pPr>
    </w:p>
    <w:p w:rsidR="00A2660C" w:rsidRDefault="00A2660C" w:rsidP="00A2660C">
      <w:pPr>
        <w:pStyle w:val="NoSpacing"/>
        <w:rPr>
          <w:b/>
          <w:u w:val="single"/>
        </w:rPr>
      </w:pPr>
      <w:r>
        <w:rPr>
          <w:b/>
        </w:rPr>
        <w:t>3.</w:t>
      </w:r>
      <w:r>
        <w:rPr>
          <w:b/>
        </w:rPr>
        <w:tab/>
      </w:r>
      <w:r>
        <w:rPr>
          <w:b/>
          <w:u w:val="single"/>
        </w:rPr>
        <w:t>BILLS &amp; COMMUNICATIONS:</w:t>
      </w:r>
    </w:p>
    <w:p w:rsidR="00A2660C" w:rsidRDefault="00A2660C" w:rsidP="00A2660C">
      <w:pPr>
        <w:pStyle w:val="NoSpacing"/>
        <w:rPr>
          <w:b/>
          <w:u w:val="single"/>
        </w:rPr>
      </w:pPr>
    </w:p>
    <w:p w:rsidR="00A2660C" w:rsidRDefault="00A2660C" w:rsidP="00A2660C">
      <w:pPr>
        <w:pStyle w:val="NoSpacing"/>
        <w:numPr>
          <w:ilvl w:val="0"/>
          <w:numId w:val="2"/>
        </w:numPr>
        <w:rPr>
          <w:b/>
        </w:rPr>
      </w:pPr>
      <w:r>
        <w:rPr>
          <w:b/>
        </w:rPr>
        <w:t>A vote to approve the November 2019 Warrant.</w:t>
      </w:r>
    </w:p>
    <w:p w:rsidR="00D97967" w:rsidRDefault="00D97967" w:rsidP="00A2660C">
      <w:pPr>
        <w:pStyle w:val="NoSpacing"/>
        <w:numPr>
          <w:ilvl w:val="0"/>
          <w:numId w:val="2"/>
        </w:numPr>
        <w:rPr>
          <w:b/>
        </w:rPr>
      </w:pPr>
      <w:r>
        <w:rPr>
          <w:b/>
        </w:rPr>
        <w:t>A vote to approve the 2019 Year End Financials.</w:t>
      </w:r>
    </w:p>
    <w:p w:rsidR="00A2660C" w:rsidRDefault="00A2660C" w:rsidP="00A2660C">
      <w:pPr>
        <w:pStyle w:val="NoSpacing"/>
        <w:rPr>
          <w:b/>
        </w:rPr>
      </w:pPr>
    </w:p>
    <w:p w:rsidR="00A2660C" w:rsidRDefault="00A2660C" w:rsidP="00A2660C">
      <w:pPr>
        <w:pStyle w:val="NoSpacing"/>
        <w:rPr>
          <w:b/>
          <w:u w:val="single"/>
        </w:rPr>
      </w:pPr>
      <w:r>
        <w:rPr>
          <w:b/>
        </w:rPr>
        <w:t>4.</w:t>
      </w:r>
      <w:r>
        <w:rPr>
          <w:b/>
        </w:rPr>
        <w:tab/>
      </w:r>
      <w:r>
        <w:rPr>
          <w:b/>
          <w:u w:val="single"/>
        </w:rPr>
        <w:t>EXECUTIVE DIRECTOR’S REPORT:</w:t>
      </w:r>
    </w:p>
    <w:p w:rsidR="00A2660C" w:rsidRDefault="00A2660C" w:rsidP="00A2660C">
      <w:pPr>
        <w:pStyle w:val="NoSpacing"/>
        <w:rPr>
          <w:b/>
          <w:u w:val="single"/>
        </w:rPr>
      </w:pPr>
    </w:p>
    <w:p w:rsidR="00A2660C" w:rsidRDefault="00A2660C" w:rsidP="00A2660C">
      <w:pPr>
        <w:pStyle w:val="NoSpacing"/>
        <w:rPr>
          <w:b/>
        </w:rPr>
      </w:pPr>
      <w:r>
        <w:rPr>
          <w:b/>
        </w:rPr>
        <w:tab/>
        <w:t>a.</w:t>
      </w:r>
      <w:r>
        <w:rPr>
          <w:b/>
        </w:rPr>
        <w:tab/>
        <w:t xml:space="preserve">A vote to award the Annual Plumbing/Heating Maintenance and Repair Service </w:t>
      </w:r>
      <w:r>
        <w:rPr>
          <w:b/>
        </w:rPr>
        <w:tab/>
      </w:r>
      <w:r>
        <w:rPr>
          <w:b/>
        </w:rPr>
        <w:tab/>
      </w:r>
      <w:r>
        <w:rPr>
          <w:b/>
        </w:rPr>
        <w:tab/>
        <w:t xml:space="preserve">Contract to N &amp; T Mechanical Services, LLC, 417 Bolton Road, Suite 1, Lancaster, MA in </w:t>
      </w:r>
    </w:p>
    <w:p w:rsidR="00A2660C" w:rsidRDefault="00A2660C" w:rsidP="00A2660C">
      <w:pPr>
        <w:pStyle w:val="NoSpacing"/>
        <w:rPr>
          <w:b/>
        </w:rPr>
      </w:pPr>
      <w:r>
        <w:rPr>
          <w:b/>
        </w:rPr>
        <w:tab/>
      </w:r>
      <w:r>
        <w:rPr>
          <w:b/>
        </w:rPr>
        <w:tab/>
        <w:t>the amount of $29,900. Attached is the Bid Tabulation Form and Reference Checks.</w:t>
      </w:r>
    </w:p>
    <w:p w:rsidR="00A2660C" w:rsidRDefault="00A2660C" w:rsidP="00A2660C">
      <w:pPr>
        <w:pStyle w:val="NoSpacing"/>
        <w:rPr>
          <w:b/>
        </w:rPr>
      </w:pPr>
      <w:r>
        <w:rPr>
          <w:b/>
        </w:rPr>
        <w:tab/>
      </w:r>
      <w:r>
        <w:rPr>
          <w:b/>
        </w:rPr>
        <w:tab/>
        <w:t xml:space="preserve"> N &amp; T Mechanical Services was the low bidder.</w:t>
      </w:r>
    </w:p>
    <w:p w:rsidR="00A2660C" w:rsidRDefault="00A2660C" w:rsidP="00A2660C">
      <w:pPr>
        <w:pStyle w:val="NoSpacing"/>
        <w:rPr>
          <w:b/>
        </w:rPr>
      </w:pPr>
    </w:p>
    <w:p w:rsidR="00A517F9" w:rsidRDefault="00A2660C" w:rsidP="00A2660C">
      <w:pPr>
        <w:pStyle w:val="NoSpacing"/>
        <w:rPr>
          <w:b/>
        </w:rPr>
      </w:pPr>
      <w:r>
        <w:rPr>
          <w:b/>
        </w:rPr>
        <w:tab/>
        <w:t>b.</w:t>
      </w:r>
      <w:r w:rsidR="00A517F9">
        <w:rPr>
          <w:b/>
        </w:rPr>
        <w:tab/>
        <w:t>A vote to award the Annual Electrical Maintenance and Repair Services Contract</w:t>
      </w:r>
    </w:p>
    <w:p w:rsidR="00A517F9" w:rsidRDefault="00A517F9" w:rsidP="00A2660C">
      <w:pPr>
        <w:pStyle w:val="NoSpacing"/>
        <w:rPr>
          <w:b/>
        </w:rPr>
      </w:pPr>
      <w:r>
        <w:rPr>
          <w:b/>
        </w:rPr>
        <w:tab/>
      </w:r>
      <w:r>
        <w:rPr>
          <w:b/>
        </w:rPr>
        <w:tab/>
        <w:t xml:space="preserve">to Lantern Light &amp; Electric, Inc, 11 Oakview Circle, Medway, MA 02053 in the amount </w:t>
      </w:r>
      <w:r>
        <w:rPr>
          <w:b/>
        </w:rPr>
        <w:tab/>
      </w:r>
      <w:r>
        <w:rPr>
          <w:b/>
        </w:rPr>
        <w:tab/>
      </w:r>
      <w:r>
        <w:rPr>
          <w:b/>
        </w:rPr>
        <w:tab/>
        <w:t>of $10,310.  Attached is the Bid Tabulation Form and Reference Checks. Lantern</w:t>
      </w:r>
    </w:p>
    <w:p w:rsidR="00A517F9" w:rsidRDefault="00A517F9" w:rsidP="00A2660C">
      <w:pPr>
        <w:pStyle w:val="NoSpacing"/>
        <w:rPr>
          <w:b/>
        </w:rPr>
      </w:pPr>
      <w:r>
        <w:rPr>
          <w:b/>
        </w:rPr>
        <w:tab/>
      </w:r>
      <w:r>
        <w:rPr>
          <w:b/>
        </w:rPr>
        <w:tab/>
        <w:t>Light &amp; Electric, Inc was the low bidder.</w:t>
      </w:r>
    </w:p>
    <w:p w:rsidR="00A517F9" w:rsidRDefault="00A517F9" w:rsidP="00A2660C">
      <w:pPr>
        <w:pStyle w:val="NoSpacing"/>
        <w:rPr>
          <w:b/>
        </w:rPr>
      </w:pPr>
    </w:p>
    <w:p w:rsidR="00D97967" w:rsidRDefault="00A517F9" w:rsidP="00A2660C">
      <w:pPr>
        <w:pStyle w:val="NoSpacing"/>
        <w:rPr>
          <w:b/>
        </w:rPr>
      </w:pPr>
      <w:r>
        <w:rPr>
          <w:b/>
        </w:rPr>
        <w:tab/>
        <w:t>c.</w:t>
      </w:r>
      <w:r>
        <w:rPr>
          <w:b/>
        </w:rPr>
        <w:tab/>
        <w:t xml:space="preserve">A vote to add the language </w:t>
      </w:r>
      <w:r w:rsidR="00D97967">
        <w:rPr>
          <w:b/>
        </w:rPr>
        <w:t xml:space="preserve">“The only time the landlord is allowed to request a rent </w:t>
      </w:r>
      <w:r w:rsidR="00D97967">
        <w:rPr>
          <w:b/>
        </w:rPr>
        <w:tab/>
      </w:r>
      <w:r w:rsidR="00D97967">
        <w:rPr>
          <w:b/>
        </w:rPr>
        <w:tab/>
      </w:r>
      <w:r w:rsidR="00D97967">
        <w:rPr>
          <w:b/>
        </w:rPr>
        <w:tab/>
        <w:t xml:space="preserve">increase is at least 60 days before annual renewal time” to the Section 8 </w:t>
      </w:r>
      <w:r w:rsidR="00D97967">
        <w:rPr>
          <w:b/>
        </w:rPr>
        <w:tab/>
      </w:r>
      <w:r w:rsidR="00D97967">
        <w:rPr>
          <w:b/>
        </w:rPr>
        <w:tab/>
      </w:r>
      <w:r w:rsidR="00D97967">
        <w:rPr>
          <w:b/>
        </w:rPr>
        <w:tab/>
      </w:r>
      <w:r w:rsidR="00D97967">
        <w:rPr>
          <w:b/>
        </w:rPr>
        <w:tab/>
        <w:t>Administrative Plan.</w:t>
      </w:r>
    </w:p>
    <w:p w:rsidR="00D97967" w:rsidRDefault="00D97967" w:rsidP="00A2660C">
      <w:pPr>
        <w:pStyle w:val="NoSpacing"/>
        <w:rPr>
          <w:b/>
        </w:rPr>
      </w:pPr>
    </w:p>
    <w:p w:rsidR="00D97967" w:rsidRDefault="00D97967" w:rsidP="00A2660C">
      <w:pPr>
        <w:pStyle w:val="NoSpacing"/>
        <w:rPr>
          <w:b/>
        </w:rPr>
      </w:pPr>
      <w:r>
        <w:rPr>
          <w:b/>
        </w:rPr>
        <w:tab/>
        <w:t>d.</w:t>
      </w:r>
      <w:r>
        <w:rPr>
          <w:b/>
        </w:rPr>
        <w:tab/>
        <w:t>A vote to approve the Certification of the Top 5 Compensation Form.</w:t>
      </w:r>
    </w:p>
    <w:p w:rsidR="00D97967" w:rsidRDefault="00D97967" w:rsidP="00A2660C">
      <w:pPr>
        <w:pStyle w:val="NoSpacing"/>
        <w:rPr>
          <w:b/>
        </w:rPr>
      </w:pPr>
    </w:p>
    <w:p w:rsidR="00D97967" w:rsidRDefault="00D97967" w:rsidP="00A2660C">
      <w:pPr>
        <w:pStyle w:val="NoSpacing"/>
        <w:rPr>
          <w:b/>
        </w:rPr>
      </w:pPr>
      <w:r>
        <w:rPr>
          <w:b/>
        </w:rPr>
        <w:tab/>
        <w:t>e.</w:t>
      </w:r>
      <w:r>
        <w:rPr>
          <w:b/>
        </w:rPr>
        <w:tab/>
        <w:t>A vote to approve the Certification of Year End Financial Statements.</w:t>
      </w:r>
    </w:p>
    <w:p w:rsidR="00D97967" w:rsidRDefault="00D97967" w:rsidP="00A2660C">
      <w:pPr>
        <w:pStyle w:val="NoSpacing"/>
        <w:rPr>
          <w:b/>
        </w:rPr>
      </w:pPr>
    </w:p>
    <w:p w:rsidR="00D97967" w:rsidRDefault="00D97967" w:rsidP="00A2660C">
      <w:pPr>
        <w:pStyle w:val="NoSpacing"/>
        <w:rPr>
          <w:b/>
        </w:rPr>
      </w:pPr>
      <w:r>
        <w:rPr>
          <w:b/>
        </w:rPr>
        <w:tab/>
        <w:t>f.</w:t>
      </w:r>
      <w:r>
        <w:rPr>
          <w:b/>
        </w:rPr>
        <w:tab/>
        <w:t>A vote to approve the Dracut Housing Authority’s Lead-Free Certification Form.</w:t>
      </w:r>
    </w:p>
    <w:p w:rsidR="00D97967" w:rsidRDefault="00D97967" w:rsidP="00A2660C">
      <w:pPr>
        <w:pStyle w:val="NoSpacing"/>
        <w:rPr>
          <w:b/>
        </w:rPr>
      </w:pPr>
    </w:p>
    <w:p w:rsidR="00D97967" w:rsidRDefault="00D97967" w:rsidP="00A2660C">
      <w:pPr>
        <w:pStyle w:val="NoSpacing"/>
        <w:rPr>
          <w:b/>
        </w:rPr>
      </w:pPr>
      <w:r>
        <w:rPr>
          <w:b/>
        </w:rPr>
        <w:tab/>
        <w:t>g.</w:t>
      </w:r>
      <w:r>
        <w:rPr>
          <w:b/>
        </w:rPr>
        <w:tab/>
        <w:t>Vacancy Report.</w:t>
      </w:r>
    </w:p>
    <w:p w:rsidR="00D97967" w:rsidRDefault="00D97967" w:rsidP="00A2660C">
      <w:pPr>
        <w:pStyle w:val="NoSpacing"/>
        <w:rPr>
          <w:b/>
        </w:rPr>
      </w:pPr>
    </w:p>
    <w:p w:rsidR="00D97967" w:rsidRDefault="00D97967" w:rsidP="00A2660C">
      <w:pPr>
        <w:pStyle w:val="NoSpacing"/>
        <w:rPr>
          <w:b/>
        </w:rPr>
      </w:pPr>
      <w:r>
        <w:rPr>
          <w:b/>
        </w:rPr>
        <w:tab/>
        <w:t>h.</w:t>
      </w:r>
      <w:r>
        <w:rPr>
          <w:b/>
        </w:rPr>
        <w:tab/>
        <w:t>Work Order Report.</w:t>
      </w:r>
    </w:p>
    <w:p w:rsidR="00D97967" w:rsidRDefault="00D97967" w:rsidP="00A2660C">
      <w:pPr>
        <w:pStyle w:val="NoSpacing"/>
        <w:rPr>
          <w:b/>
        </w:rPr>
      </w:pPr>
    </w:p>
    <w:p w:rsidR="00D97967" w:rsidRDefault="00D97967" w:rsidP="00A2660C">
      <w:pPr>
        <w:pStyle w:val="NoSpacing"/>
        <w:rPr>
          <w:b/>
          <w:u w:val="single"/>
        </w:rPr>
      </w:pPr>
      <w:r>
        <w:rPr>
          <w:b/>
        </w:rPr>
        <w:t>5.</w:t>
      </w:r>
      <w:r>
        <w:rPr>
          <w:b/>
        </w:rPr>
        <w:tab/>
      </w:r>
      <w:r w:rsidRPr="00D97967">
        <w:rPr>
          <w:b/>
          <w:u w:val="single"/>
        </w:rPr>
        <w:t>COMMITTEE REPORTS:</w:t>
      </w:r>
    </w:p>
    <w:p w:rsidR="00D97967" w:rsidRDefault="00D97967" w:rsidP="00A2660C">
      <w:pPr>
        <w:pStyle w:val="NoSpacing"/>
        <w:rPr>
          <w:b/>
          <w:u w:val="single"/>
        </w:rPr>
      </w:pPr>
    </w:p>
    <w:p w:rsidR="00D97967" w:rsidRDefault="00D97967" w:rsidP="00A2660C">
      <w:pPr>
        <w:pStyle w:val="NoSpacing"/>
        <w:rPr>
          <w:b/>
          <w:u w:val="single"/>
        </w:rPr>
      </w:pPr>
      <w:r>
        <w:rPr>
          <w:b/>
        </w:rPr>
        <w:t>6.</w:t>
      </w:r>
      <w:r>
        <w:rPr>
          <w:b/>
        </w:rPr>
        <w:tab/>
      </w:r>
      <w:r w:rsidRPr="00D97967">
        <w:rPr>
          <w:b/>
          <w:u w:val="single"/>
        </w:rPr>
        <w:t>OLD BUSINESS:</w:t>
      </w:r>
    </w:p>
    <w:p w:rsidR="00D97967" w:rsidRDefault="00D97967" w:rsidP="00A2660C">
      <w:pPr>
        <w:pStyle w:val="NoSpacing"/>
        <w:rPr>
          <w:b/>
          <w:u w:val="single"/>
        </w:rPr>
      </w:pPr>
    </w:p>
    <w:p w:rsidR="00D97967" w:rsidRDefault="00D97967" w:rsidP="00A2660C">
      <w:pPr>
        <w:pStyle w:val="NoSpacing"/>
        <w:rPr>
          <w:b/>
          <w:u w:val="single"/>
        </w:rPr>
      </w:pPr>
      <w:r>
        <w:rPr>
          <w:b/>
        </w:rPr>
        <w:t>7.</w:t>
      </w:r>
      <w:r>
        <w:rPr>
          <w:b/>
        </w:rPr>
        <w:tab/>
      </w:r>
      <w:r>
        <w:rPr>
          <w:b/>
          <w:u w:val="single"/>
        </w:rPr>
        <w:t>ADJOURNMENT:</w:t>
      </w:r>
    </w:p>
    <w:p w:rsidR="00D97967" w:rsidRDefault="00D97967" w:rsidP="00A2660C">
      <w:pPr>
        <w:pStyle w:val="NoSpacing"/>
        <w:rPr>
          <w:b/>
          <w:u w:val="single"/>
        </w:rPr>
      </w:pPr>
    </w:p>
    <w:p w:rsidR="00D97967" w:rsidRDefault="00D97967" w:rsidP="00A2660C">
      <w:pPr>
        <w:pStyle w:val="NoSpacing"/>
        <w:rPr>
          <w:b/>
          <w:u w:val="single"/>
        </w:rPr>
      </w:pPr>
    </w:p>
    <w:p w:rsidR="00D97967" w:rsidRDefault="00D97967" w:rsidP="00A2660C">
      <w:pPr>
        <w:pStyle w:val="NoSpacing"/>
        <w:rPr>
          <w:b/>
          <w:u w:val="single"/>
        </w:rPr>
      </w:pPr>
    </w:p>
    <w:p w:rsidR="00D97967" w:rsidRPr="00D97967" w:rsidRDefault="00D97967" w:rsidP="00D97967">
      <w:pPr>
        <w:pStyle w:val="NoSpacing"/>
        <w:jc w:val="center"/>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bookmarkStart w:id="0" w:name="_GoBack"/>
      <w:bookmarkEnd w:id="0"/>
    </w:p>
    <w:p w:rsidR="00A2660C" w:rsidRPr="00A2660C" w:rsidRDefault="00D97967" w:rsidP="00A2660C">
      <w:pPr>
        <w:pStyle w:val="NoSpacing"/>
        <w:rPr>
          <w:b/>
        </w:rPr>
      </w:pPr>
      <w:r>
        <w:rPr>
          <w:b/>
        </w:rPr>
        <w:tab/>
      </w:r>
      <w:r w:rsidR="00A2660C">
        <w:rPr>
          <w:b/>
        </w:rPr>
        <w:tab/>
      </w:r>
    </w:p>
    <w:p w:rsidR="0017341D" w:rsidRDefault="0017341D" w:rsidP="0017341D">
      <w:pPr>
        <w:pStyle w:val="NoSpacing"/>
        <w:jc w:val="center"/>
      </w:pPr>
    </w:p>
    <w:p w:rsidR="0017341D" w:rsidRDefault="0017341D" w:rsidP="0017341D">
      <w:pPr>
        <w:pStyle w:val="NoSpacing"/>
        <w:jc w:val="center"/>
      </w:pPr>
    </w:p>
    <w:p w:rsidR="0017341D" w:rsidRDefault="0017341D" w:rsidP="0017341D">
      <w:pPr>
        <w:pStyle w:val="NoSpacing"/>
        <w:jc w:val="center"/>
      </w:pPr>
    </w:p>
    <w:p w:rsidR="0017341D" w:rsidRDefault="0017341D" w:rsidP="0017341D">
      <w:pPr>
        <w:pStyle w:val="NoSpacing"/>
      </w:pPr>
    </w:p>
    <w:p w:rsidR="0017341D" w:rsidRDefault="0017341D" w:rsidP="00C7688C">
      <w:pPr>
        <w:jc w:val="center"/>
      </w:pPr>
    </w:p>
    <w:p w:rsidR="0017341D" w:rsidRDefault="0017341D" w:rsidP="00C7688C">
      <w:pPr>
        <w:jc w:val="center"/>
      </w:pPr>
    </w:p>
    <w:p w:rsidR="0017341D" w:rsidRDefault="0017341D" w:rsidP="00C7688C">
      <w:pPr>
        <w:jc w:val="center"/>
      </w:pPr>
    </w:p>
    <w:p w:rsidR="0017341D" w:rsidRDefault="0017341D" w:rsidP="00C7688C">
      <w:pPr>
        <w:jc w:val="center"/>
      </w:pPr>
    </w:p>
    <w:sectPr w:rsidR="0017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D36"/>
    <w:multiLevelType w:val="hybridMultilevel"/>
    <w:tmpl w:val="0894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0C6BA9"/>
    <w:multiLevelType w:val="hybridMultilevel"/>
    <w:tmpl w:val="20E0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8C"/>
    <w:rsid w:val="0017341D"/>
    <w:rsid w:val="00444CCD"/>
    <w:rsid w:val="009B08CC"/>
    <w:rsid w:val="00A2660C"/>
    <w:rsid w:val="00A517F9"/>
    <w:rsid w:val="00C7688C"/>
    <w:rsid w:val="00D9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F66F"/>
  <w15:chartTrackingRefBased/>
  <w15:docId w15:val="{9243BB03-F6F1-4244-AA56-E904E414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cp:revision>
  <dcterms:created xsi:type="dcterms:W3CDTF">2019-11-21T17:58:00Z</dcterms:created>
  <dcterms:modified xsi:type="dcterms:W3CDTF">2019-11-21T19:58:00Z</dcterms:modified>
</cp:coreProperties>
</file>