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48" w:rsidRDefault="00C55248" w:rsidP="00A3530D">
      <w:pPr>
        <w:pStyle w:val="NoSpacing"/>
        <w:jc w:val="center"/>
      </w:pPr>
      <w:r>
        <w:t>*</w:t>
      </w:r>
      <w:r w:rsidRPr="00C55248">
        <w:rPr>
          <w:u w:val="single"/>
        </w:rPr>
        <w:t>PLEASE SILENCE ALL CELL PHONES AND REFRAIN FROM CELL PHONE USE DURING THE MEETING</w:t>
      </w:r>
      <w:r>
        <w:t>*</w:t>
      </w: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A3530D" w:rsidRDefault="00A3530D" w:rsidP="00A3530D">
      <w:pPr>
        <w:pStyle w:val="NoSpacing"/>
        <w:jc w:val="center"/>
      </w:pPr>
      <w:r>
        <w:t>AGENDA FOR THE DRACUT HOUSING AUTHORITY</w:t>
      </w:r>
      <w:r w:rsidR="00E556DD">
        <w:t xml:space="preserve">’S </w:t>
      </w:r>
      <w:r>
        <w:t>REGULAR MEETING</w:t>
      </w:r>
    </w:p>
    <w:p w:rsidR="00A3530D" w:rsidRDefault="00A3530D" w:rsidP="00A3530D">
      <w:pPr>
        <w:pStyle w:val="NoSpacing"/>
        <w:jc w:val="center"/>
      </w:pPr>
      <w:r>
        <w:t>OCTOBER 20, 2014</w:t>
      </w:r>
    </w:p>
    <w:p w:rsidR="00A3530D" w:rsidRDefault="00A3530D" w:rsidP="00A3530D">
      <w:pPr>
        <w:pStyle w:val="NoSpacing"/>
        <w:jc w:val="center"/>
      </w:pPr>
      <w:r>
        <w:t>971 MAMMOTH ROAD</w:t>
      </w:r>
    </w:p>
    <w:p w:rsidR="00E556DD" w:rsidRDefault="00E556DD" w:rsidP="00A3530D">
      <w:pPr>
        <w:pStyle w:val="NoSpacing"/>
        <w:jc w:val="center"/>
      </w:pPr>
      <w:r>
        <w:t>DRACUT, MA  01826</w:t>
      </w:r>
    </w:p>
    <w:p w:rsidR="00E556DD" w:rsidRDefault="00E556DD" w:rsidP="00A3530D">
      <w:pPr>
        <w:pStyle w:val="NoSpacing"/>
        <w:jc w:val="center"/>
      </w:pPr>
      <w:r>
        <w:t>6:00 P.M.</w:t>
      </w:r>
    </w:p>
    <w:p w:rsidR="00E556DD" w:rsidRDefault="00E556DD" w:rsidP="00A3530D">
      <w:pPr>
        <w:pStyle w:val="NoSpacing"/>
        <w:jc w:val="center"/>
      </w:pPr>
    </w:p>
    <w:p w:rsidR="00E556DD" w:rsidRDefault="00E556DD" w:rsidP="00A3530D">
      <w:pPr>
        <w:pStyle w:val="NoSpacing"/>
        <w:jc w:val="center"/>
      </w:pPr>
    </w:p>
    <w:p w:rsidR="00E556DD" w:rsidRDefault="00E556DD" w:rsidP="00A3530D">
      <w:pPr>
        <w:pStyle w:val="NoSpacing"/>
        <w:jc w:val="center"/>
      </w:pPr>
    </w:p>
    <w:p w:rsidR="00E556DD" w:rsidRDefault="00E556DD" w:rsidP="00E556DD">
      <w:pPr>
        <w:pStyle w:val="NoSpacing"/>
      </w:pPr>
      <w:r>
        <w:t>PLEDGE OF ALLEGIANCE</w:t>
      </w:r>
    </w:p>
    <w:p w:rsidR="00E556DD" w:rsidRDefault="00E556DD" w:rsidP="00E556DD">
      <w:pPr>
        <w:pStyle w:val="NoSpacing"/>
      </w:pPr>
    </w:p>
    <w:p w:rsidR="00E556DD" w:rsidRDefault="00E556DD" w:rsidP="00E556DD">
      <w:pPr>
        <w:pStyle w:val="NoSpacing"/>
      </w:pPr>
      <w:r>
        <w:t>ROLL-CALL</w:t>
      </w:r>
    </w:p>
    <w:p w:rsidR="00E556DD" w:rsidRDefault="00E556DD" w:rsidP="00E556DD">
      <w:pPr>
        <w:pStyle w:val="NoSpacing"/>
      </w:pPr>
    </w:p>
    <w:p w:rsidR="00E556DD" w:rsidRDefault="00E556DD" w:rsidP="00E556DD">
      <w:pPr>
        <w:pStyle w:val="NoSpacing"/>
      </w:pPr>
      <w:r>
        <w:t xml:space="preserve">1. </w:t>
      </w:r>
      <w:r>
        <w:tab/>
        <w:t>A vote to approve the minutes of the September 15, 2014 Board Meeting.</w:t>
      </w:r>
    </w:p>
    <w:p w:rsidR="00E556DD" w:rsidRDefault="00E556DD" w:rsidP="00E556DD">
      <w:pPr>
        <w:pStyle w:val="NoSpacing"/>
      </w:pPr>
    </w:p>
    <w:p w:rsidR="00E556DD" w:rsidRDefault="00641F5B" w:rsidP="00E556DD">
      <w:pPr>
        <w:pStyle w:val="NoSpacing"/>
      </w:pPr>
      <w:r>
        <w:t>2.</w:t>
      </w:r>
      <w:r>
        <w:tab/>
        <w:t xml:space="preserve">Bills &amp; Communications (August 2014 Financials). </w:t>
      </w:r>
    </w:p>
    <w:p w:rsidR="00E556DD" w:rsidRDefault="00E556DD" w:rsidP="00E556DD">
      <w:pPr>
        <w:pStyle w:val="NoSpacing"/>
      </w:pPr>
    </w:p>
    <w:p w:rsidR="00E556DD" w:rsidRDefault="00E556DD" w:rsidP="00E556DD">
      <w:pPr>
        <w:pStyle w:val="NoSpacing"/>
      </w:pPr>
      <w:r>
        <w:t>3.</w:t>
      </w:r>
      <w:r>
        <w:tab/>
        <w:t>Presentation by Jaime Smith and Jeffrey J. Macel from Lodestar Energy</w:t>
      </w:r>
      <w:r w:rsidR="00285222">
        <w:t xml:space="preserve"> on a Virtual</w:t>
      </w:r>
    </w:p>
    <w:p w:rsidR="00285222" w:rsidRDefault="00285222" w:rsidP="00E556DD">
      <w:pPr>
        <w:pStyle w:val="NoSpacing"/>
      </w:pPr>
      <w:r>
        <w:tab/>
        <w:t>Solar Program.</w:t>
      </w:r>
    </w:p>
    <w:p w:rsidR="00641F5B" w:rsidRDefault="00641F5B" w:rsidP="00E556DD">
      <w:pPr>
        <w:pStyle w:val="NoSpacing"/>
      </w:pPr>
    </w:p>
    <w:p w:rsidR="00641F5B" w:rsidRPr="00C55248" w:rsidRDefault="00641F5B" w:rsidP="00E556DD">
      <w:pPr>
        <w:pStyle w:val="NoSpacing"/>
        <w:rPr>
          <w:b/>
          <w:u w:val="single"/>
        </w:rPr>
      </w:pPr>
      <w:r>
        <w:t>4.</w:t>
      </w:r>
      <w:r>
        <w:tab/>
      </w:r>
      <w:r w:rsidRPr="00C55248">
        <w:rPr>
          <w:b/>
          <w:u w:val="single"/>
        </w:rPr>
        <w:t>Executive Director’s Report</w:t>
      </w:r>
    </w:p>
    <w:p w:rsidR="00641F5B" w:rsidRDefault="00641F5B" w:rsidP="00E556DD">
      <w:pPr>
        <w:pStyle w:val="NoSpacing"/>
        <w:rPr>
          <w:u w:val="single"/>
        </w:rPr>
      </w:pPr>
    </w:p>
    <w:p w:rsidR="00641F5B" w:rsidRDefault="0078104E" w:rsidP="00E556DD">
      <w:pPr>
        <w:pStyle w:val="NoSpacing"/>
      </w:pPr>
      <w:r>
        <w:tab/>
        <w:t>a.</w:t>
      </w:r>
      <w:r>
        <w:tab/>
        <w:t>A vote to accept the 2015 Utility Allowances.</w:t>
      </w:r>
    </w:p>
    <w:p w:rsidR="0078104E" w:rsidRDefault="0078104E" w:rsidP="00E556DD">
      <w:pPr>
        <w:pStyle w:val="NoSpacing"/>
      </w:pPr>
    </w:p>
    <w:p w:rsidR="0078104E" w:rsidRDefault="0078104E" w:rsidP="00E556DD">
      <w:pPr>
        <w:pStyle w:val="NoSpacing"/>
      </w:pPr>
      <w:r>
        <w:tab/>
        <w:t>b.</w:t>
      </w:r>
      <w:r>
        <w:tab/>
        <w:t>A vote to accept the 2015 Fair Market Rents.</w:t>
      </w:r>
    </w:p>
    <w:p w:rsidR="0078104E" w:rsidRDefault="0078104E" w:rsidP="00E556DD">
      <w:pPr>
        <w:pStyle w:val="NoSpacing"/>
      </w:pPr>
    </w:p>
    <w:p w:rsidR="0078104E" w:rsidRDefault="0078104E" w:rsidP="00E556DD">
      <w:pPr>
        <w:pStyle w:val="NoSpacing"/>
      </w:pPr>
      <w:r>
        <w:tab/>
        <w:t>c.</w:t>
      </w:r>
      <w:r>
        <w:tab/>
        <w:t>A vote to change the utility allowance from actual bedroom size to the family unit</w:t>
      </w:r>
    </w:p>
    <w:p w:rsidR="0078104E" w:rsidRDefault="0078104E" w:rsidP="00E556DD">
      <w:pPr>
        <w:pStyle w:val="NoSpacing"/>
      </w:pPr>
      <w:r>
        <w:tab/>
      </w:r>
      <w:r>
        <w:tab/>
        <w:t>size for which the voucher is issued.</w:t>
      </w:r>
    </w:p>
    <w:p w:rsidR="003819DD" w:rsidRDefault="003819DD" w:rsidP="00E556DD">
      <w:pPr>
        <w:pStyle w:val="NoSpacing"/>
      </w:pPr>
    </w:p>
    <w:p w:rsidR="003819DD" w:rsidRDefault="003819DD" w:rsidP="00E556DD">
      <w:pPr>
        <w:pStyle w:val="NoSpacing"/>
      </w:pPr>
      <w:r>
        <w:tab/>
        <w:t>d.</w:t>
      </w:r>
      <w:r>
        <w:tab/>
        <w:t>Work order report.</w:t>
      </w:r>
    </w:p>
    <w:p w:rsidR="003819DD" w:rsidRDefault="003819DD" w:rsidP="00E556DD">
      <w:pPr>
        <w:pStyle w:val="NoSpacing"/>
      </w:pPr>
    </w:p>
    <w:p w:rsidR="003819DD" w:rsidRDefault="003819DD" w:rsidP="00E556DD">
      <w:pPr>
        <w:pStyle w:val="NoSpacing"/>
      </w:pPr>
      <w:r>
        <w:tab/>
        <w:t>e.</w:t>
      </w:r>
      <w:r>
        <w:tab/>
        <w:t>Vacancy report.</w:t>
      </w:r>
    </w:p>
    <w:p w:rsidR="00DF66CC" w:rsidRDefault="00DF66CC" w:rsidP="00E556DD">
      <w:pPr>
        <w:pStyle w:val="NoSpacing"/>
      </w:pPr>
    </w:p>
    <w:p w:rsidR="00DF66CC" w:rsidRDefault="00DF66CC" w:rsidP="00E556DD">
      <w:pPr>
        <w:pStyle w:val="NoSpacing"/>
      </w:pPr>
      <w:r>
        <w:tab/>
        <w:t>f.</w:t>
      </w:r>
      <w:r>
        <w:tab/>
        <w:t>A vote to approve the Dracut Housing Authority’s 2015 Capital Improvement</w:t>
      </w:r>
    </w:p>
    <w:p w:rsidR="00DF66CC" w:rsidRDefault="00DF66CC" w:rsidP="00E556DD">
      <w:pPr>
        <w:pStyle w:val="NoSpacing"/>
      </w:pPr>
      <w:r>
        <w:tab/>
      </w:r>
      <w:r>
        <w:tab/>
        <w:t>Plan.</w:t>
      </w:r>
    </w:p>
    <w:p w:rsidR="00C55248" w:rsidRDefault="00C55248" w:rsidP="00E556DD">
      <w:pPr>
        <w:pStyle w:val="NoSpacing"/>
      </w:pPr>
    </w:p>
    <w:p w:rsidR="00C55248" w:rsidRDefault="00C55248" w:rsidP="00E556DD">
      <w:pPr>
        <w:pStyle w:val="NoSpacing"/>
      </w:pPr>
      <w:r>
        <w:t>4.</w:t>
      </w:r>
      <w:r>
        <w:tab/>
      </w:r>
      <w:r w:rsidRPr="00C55248">
        <w:rPr>
          <w:b/>
          <w:u w:val="single"/>
        </w:rPr>
        <w:t>Committee Reports:</w:t>
      </w:r>
    </w:p>
    <w:p w:rsidR="00C55248" w:rsidRDefault="00C55248" w:rsidP="00E556DD">
      <w:pPr>
        <w:pStyle w:val="NoSpacing"/>
      </w:pPr>
    </w:p>
    <w:p w:rsidR="00C55248" w:rsidRDefault="00C55248" w:rsidP="00C55248">
      <w:pPr>
        <w:pStyle w:val="NoSpacing"/>
        <w:numPr>
          <w:ilvl w:val="0"/>
          <w:numId w:val="1"/>
        </w:numPr>
        <w:rPr>
          <w:b/>
        </w:rPr>
      </w:pPr>
      <w:r w:rsidRPr="00C55248">
        <w:rPr>
          <w:b/>
          <w:u w:val="single"/>
        </w:rPr>
        <w:t>Housing Sub-Committee</w:t>
      </w:r>
      <w:r w:rsidRPr="00C55248">
        <w:rPr>
          <w:b/>
        </w:rPr>
        <w:t>:</w:t>
      </w:r>
    </w:p>
    <w:p w:rsidR="00C55248" w:rsidRDefault="00C55248" w:rsidP="00C55248">
      <w:pPr>
        <w:pStyle w:val="NoSpacing"/>
      </w:pPr>
      <w:r>
        <w:rPr>
          <w:b/>
        </w:rPr>
        <w:tab/>
      </w:r>
      <w:r>
        <w:rPr>
          <w:b/>
        </w:rPr>
        <w:tab/>
        <w:t>-</w:t>
      </w:r>
      <w:r w:rsidRPr="00C55248">
        <w:t>Minutes from September 15, 2014 Meeting</w:t>
      </w:r>
      <w:r>
        <w:t>.</w:t>
      </w:r>
    </w:p>
    <w:p w:rsidR="00C55248" w:rsidRDefault="00C55248" w:rsidP="00C55248">
      <w:pPr>
        <w:pStyle w:val="NoSpacing"/>
      </w:pPr>
      <w:r>
        <w:tab/>
      </w:r>
      <w:r>
        <w:tab/>
        <w:t>-Housing Update-Feasibility Study Richardson and Spring Avenue Sites.</w:t>
      </w:r>
    </w:p>
    <w:p w:rsidR="00C55248" w:rsidRDefault="00C55248" w:rsidP="00C55248">
      <w:pPr>
        <w:pStyle w:val="NoSpacing"/>
      </w:pPr>
      <w:r>
        <w:tab/>
      </w:r>
      <w:r>
        <w:tab/>
        <w:t xml:space="preserve"> Community Preservation Committee &amp; PATH Application.</w:t>
      </w:r>
    </w:p>
    <w:p w:rsidR="00C55248" w:rsidRDefault="00C55248" w:rsidP="00C55248">
      <w:pPr>
        <w:pStyle w:val="NoSpacing"/>
      </w:pPr>
    </w:p>
    <w:p w:rsidR="00DF66CC" w:rsidRDefault="00DF66CC" w:rsidP="00DF66CC">
      <w:pPr>
        <w:pStyle w:val="NoSpacing"/>
        <w:ind w:left="1440"/>
        <w:rPr>
          <w:b/>
          <w:u w:val="single"/>
        </w:rPr>
      </w:pPr>
    </w:p>
    <w:p w:rsidR="00DF66CC" w:rsidRPr="00DF66CC" w:rsidRDefault="00DF66CC" w:rsidP="00DF66CC">
      <w:pPr>
        <w:pStyle w:val="NoSpacing"/>
        <w:ind w:left="1440"/>
        <w:rPr>
          <w:b/>
          <w:u w:val="single"/>
        </w:rPr>
      </w:pPr>
    </w:p>
    <w:p w:rsidR="00C55248" w:rsidRDefault="00C55248" w:rsidP="00C55248">
      <w:pPr>
        <w:pStyle w:val="NoSpacing"/>
        <w:numPr>
          <w:ilvl w:val="0"/>
          <w:numId w:val="1"/>
        </w:numPr>
        <w:rPr>
          <w:b/>
          <w:u w:val="single"/>
        </w:rPr>
      </w:pPr>
      <w:r w:rsidRPr="00C55248">
        <w:rPr>
          <w:b/>
          <w:u w:val="single"/>
        </w:rPr>
        <w:t>Heating Sub-Committee:</w:t>
      </w:r>
    </w:p>
    <w:p w:rsidR="00C55248" w:rsidRDefault="00C55248" w:rsidP="00C55248">
      <w:pPr>
        <w:pStyle w:val="NoSpacing"/>
        <w:ind w:left="1440"/>
      </w:pPr>
      <w:r>
        <w:t xml:space="preserve">-Minutes from </w:t>
      </w:r>
      <w:r w:rsidR="00DF66CC">
        <w:t>October 8, 2014 Meeting.</w:t>
      </w:r>
    </w:p>
    <w:p w:rsidR="00DF66CC" w:rsidRDefault="00DF66CC" w:rsidP="00C55248">
      <w:pPr>
        <w:pStyle w:val="NoSpacing"/>
        <w:ind w:left="1440"/>
      </w:pPr>
      <w:r>
        <w:t>- Electric to electric report.</w:t>
      </w:r>
    </w:p>
    <w:p w:rsidR="00DF66CC" w:rsidRDefault="00DF66CC" w:rsidP="00C55248">
      <w:pPr>
        <w:pStyle w:val="NoSpacing"/>
        <w:ind w:left="1440"/>
      </w:pPr>
    </w:p>
    <w:p w:rsidR="00DF66CC" w:rsidRDefault="00DF66CC" w:rsidP="00DF66CC">
      <w:pPr>
        <w:pStyle w:val="NoSpacing"/>
        <w:numPr>
          <w:ilvl w:val="0"/>
          <w:numId w:val="1"/>
        </w:numPr>
      </w:pPr>
      <w:r>
        <w:rPr>
          <w:b/>
          <w:u w:val="single"/>
        </w:rPr>
        <w:t>Security Sub-Committee:</w:t>
      </w:r>
    </w:p>
    <w:p w:rsidR="00DF66CC" w:rsidRDefault="00DF66CC" w:rsidP="00C55248">
      <w:pPr>
        <w:pStyle w:val="NoSpacing"/>
        <w:ind w:left="1440"/>
      </w:pPr>
      <w:r>
        <w:t>-Cost of security cameras.</w:t>
      </w:r>
    </w:p>
    <w:p w:rsidR="00DF66CC" w:rsidRPr="00C55248" w:rsidRDefault="00DF66CC" w:rsidP="00C55248">
      <w:pPr>
        <w:pStyle w:val="NoSpacing"/>
        <w:ind w:left="1440"/>
      </w:pPr>
    </w:p>
    <w:p w:rsidR="00DF66CC" w:rsidRDefault="00DF66CC" w:rsidP="00DF66CC">
      <w:pPr>
        <w:pStyle w:val="NoSpacing"/>
        <w:rPr>
          <w:b/>
          <w:u w:val="single"/>
        </w:rPr>
      </w:pPr>
      <w:r>
        <w:t>5.</w:t>
      </w:r>
      <w:r>
        <w:tab/>
      </w:r>
      <w:r w:rsidRPr="00DF66CC">
        <w:rPr>
          <w:b/>
          <w:u w:val="single"/>
        </w:rPr>
        <w:t>Old Business:</w:t>
      </w:r>
    </w:p>
    <w:p w:rsidR="00DF66CC" w:rsidRDefault="00DF66CC" w:rsidP="00DF66CC">
      <w:pPr>
        <w:pStyle w:val="NoSpacing"/>
        <w:rPr>
          <w:b/>
          <w:u w:val="single"/>
        </w:rPr>
      </w:pPr>
    </w:p>
    <w:p w:rsidR="00DF66CC" w:rsidRPr="00DF66CC" w:rsidRDefault="00DF66CC" w:rsidP="00DF66CC">
      <w:pPr>
        <w:pStyle w:val="NoSpacing"/>
        <w:numPr>
          <w:ilvl w:val="0"/>
          <w:numId w:val="1"/>
        </w:numPr>
        <w:rPr>
          <w:b/>
          <w:u w:val="single"/>
        </w:rPr>
      </w:pPr>
      <w:r>
        <w:t>Update DHA by laws.</w:t>
      </w:r>
    </w:p>
    <w:p w:rsidR="00DF66CC" w:rsidRPr="00DF66CC" w:rsidRDefault="00DF66CC" w:rsidP="00DF66CC">
      <w:pPr>
        <w:pStyle w:val="NoSpacing"/>
        <w:numPr>
          <w:ilvl w:val="0"/>
          <w:numId w:val="1"/>
        </w:numPr>
        <w:rPr>
          <w:b/>
          <w:u w:val="single"/>
        </w:rPr>
      </w:pPr>
      <w:r>
        <w:t xml:space="preserve">See attached letter sent to Aaron Gornstein, Undersecretary Department of </w:t>
      </w:r>
    </w:p>
    <w:p w:rsidR="00DF66CC" w:rsidRDefault="00DF66CC" w:rsidP="00DF66CC">
      <w:pPr>
        <w:pStyle w:val="NoSpacing"/>
        <w:ind w:left="1440"/>
      </w:pPr>
      <w:r>
        <w:t>Housing &amp; Community Development requesting status on allegations brought by</w:t>
      </w:r>
    </w:p>
    <w:p w:rsidR="00DF66CC" w:rsidRPr="00DF66CC" w:rsidRDefault="00DF66CC" w:rsidP="00DF66CC">
      <w:pPr>
        <w:pStyle w:val="NoSpacing"/>
        <w:ind w:left="1440"/>
      </w:pPr>
      <w:r>
        <w:t>the Board of Selectmen against Housing Commissioner Brian Bond.</w:t>
      </w:r>
    </w:p>
    <w:p w:rsidR="00DF66CC" w:rsidRPr="00DF66CC" w:rsidRDefault="00DF66CC" w:rsidP="00DF66CC">
      <w:pPr>
        <w:pStyle w:val="NoSpacing"/>
        <w:ind w:left="3960"/>
        <w:rPr>
          <w:b/>
          <w:u w:val="single"/>
        </w:rPr>
      </w:pPr>
    </w:p>
    <w:p w:rsidR="00FE34D3" w:rsidRDefault="00DF66CC" w:rsidP="00C55248">
      <w:pPr>
        <w:pStyle w:val="NoSpacing"/>
        <w:rPr>
          <w:b/>
          <w:u w:val="single"/>
        </w:rPr>
      </w:pPr>
      <w:r>
        <w:t>6.</w:t>
      </w:r>
      <w:r>
        <w:tab/>
      </w:r>
      <w:r>
        <w:rPr>
          <w:b/>
          <w:u w:val="single"/>
        </w:rPr>
        <w:t>New Business:</w:t>
      </w:r>
    </w:p>
    <w:p w:rsidR="00FE34D3" w:rsidRDefault="00FE34D3" w:rsidP="00C55248">
      <w:pPr>
        <w:pStyle w:val="NoSpacing"/>
        <w:rPr>
          <w:b/>
          <w:u w:val="single"/>
        </w:rPr>
      </w:pPr>
    </w:p>
    <w:p w:rsidR="00FE34D3" w:rsidRDefault="00FE34D3" w:rsidP="00C55248">
      <w:pPr>
        <w:pStyle w:val="NoSpacing"/>
        <w:rPr>
          <w:b/>
          <w:u w:val="single"/>
        </w:rPr>
      </w:pPr>
      <w:bookmarkStart w:id="0" w:name="_GoBack"/>
      <w:bookmarkEnd w:id="0"/>
    </w:p>
    <w:p w:rsidR="00FE34D3" w:rsidRDefault="00FE34D3" w:rsidP="00C55248">
      <w:pPr>
        <w:pStyle w:val="NoSpacing"/>
      </w:pPr>
      <w:r>
        <w:t>7.</w:t>
      </w:r>
      <w:r>
        <w:tab/>
      </w:r>
      <w:r w:rsidRPr="00FE34D3">
        <w:rPr>
          <w:b/>
          <w:u w:val="single"/>
        </w:rPr>
        <w:t>Resident &amp; Public Participation:</w:t>
      </w:r>
      <w:r w:rsidR="00C55248" w:rsidRPr="00FE34D3">
        <w:tab/>
      </w:r>
    </w:p>
    <w:p w:rsidR="00FE34D3" w:rsidRDefault="00FE34D3" w:rsidP="00C55248">
      <w:pPr>
        <w:pStyle w:val="NoSpacing"/>
      </w:pPr>
    </w:p>
    <w:p w:rsidR="00FE34D3" w:rsidRDefault="00FE34D3" w:rsidP="00C55248">
      <w:pPr>
        <w:pStyle w:val="NoSpacing"/>
      </w:pPr>
    </w:p>
    <w:p w:rsidR="00C55248" w:rsidRPr="00FE34D3" w:rsidRDefault="00FE34D3" w:rsidP="00C55248">
      <w:pPr>
        <w:pStyle w:val="NoSpacing"/>
        <w:rPr>
          <w:b/>
          <w:u w:val="single"/>
        </w:rPr>
      </w:pPr>
      <w:r>
        <w:t>8.</w:t>
      </w:r>
      <w:r>
        <w:tab/>
      </w:r>
      <w:r w:rsidRPr="00FE34D3">
        <w:rPr>
          <w:b/>
          <w:u w:val="single"/>
        </w:rPr>
        <w:t>Adjournment.</w:t>
      </w:r>
      <w:r w:rsidR="00C55248" w:rsidRPr="00FE34D3">
        <w:tab/>
      </w:r>
    </w:p>
    <w:p w:rsidR="00A3530D" w:rsidRDefault="00A3530D"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A3530D">
      <w:pPr>
        <w:pStyle w:val="NoSpacing"/>
        <w:jc w:val="center"/>
      </w:pPr>
    </w:p>
    <w:p w:rsidR="00C55248" w:rsidRDefault="00C55248" w:rsidP="00C55248">
      <w:pPr>
        <w:pStyle w:val="NoSpacing"/>
      </w:pPr>
      <w:r>
        <w:t xml:space="preserve">“The matters listed above are those reasonably anticipated by the Chair that may be discussed at the meeting.  Not all items listed may in fact be discussed and other items not listed may also be brought up for discussion to the extent permitted by law”.  </w:t>
      </w:r>
    </w:p>
    <w:p w:rsidR="00C55248" w:rsidRDefault="00C55248" w:rsidP="00A3530D">
      <w:pPr>
        <w:pStyle w:val="NoSpacing"/>
        <w:jc w:val="center"/>
      </w:pPr>
    </w:p>
    <w:sectPr w:rsidR="00C55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2C62"/>
    <w:multiLevelType w:val="hybridMultilevel"/>
    <w:tmpl w:val="77FC5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5F0067F"/>
    <w:multiLevelType w:val="hybridMultilevel"/>
    <w:tmpl w:val="DD348F54"/>
    <w:lvl w:ilvl="0" w:tplc="FA6EED92">
      <w:start w:val="6"/>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83E0114"/>
    <w:multiLevelType w:val="hybridMultilevel"/>
    <w:tmpl w:val="253E432A"/>
    <w:lvl w:ilvl="0" w:tplc="FA6EED92">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67243"/>
    <w:multiLevelType w:val="hybridMultilevel"/>
    <w:tmpl w:val="7994C96C"/>
    <w:lvl w:ilvl="0" w:tplc="FA6EED92">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2405D1"/>
    <w:multiLevelType w:val="hybridMultilevel"/>
    <w:tmpl w:val="B7689E98"/>
    <w:lvl w:ilvl="0" w:tplc="FA6EED92">
      <w:start w:val="6"/>
      <w:numFmt w:val="bullet"/>
      <w:lvlText w:val="-"/>
      <w:lvlJc w:val="left"/>
      <w:pPr>
        <w:ind w:left="360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7753095B"/>
    <w:multiLevelType w:val="hybridMultilevel"/>
    <w:tmpl w:val="B2840718"/>
    <w:lvl w:ilvl="0" w:tplc="FA6EED92">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ECE6D4F"/>
    <w:multiLevelType w:val="hybridMultilevel"/>
    <w:tmpl w:val="9DA06D30"/>
    <w:lvl w:ilvl="0" w:tplc="FA6EED92">
      <w:start w:val="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0D"/>
    <w:rsid w:val="00285222"/>
    <w:rsid w:val="003819DD"/>
    <w:rsid w:val="00641F5B"/>
    <w:rsid w:val="0078104E"/>
    <w:rsid w:val="00A072EE"/>
    <w:rsid w:val="00A3530D"/>
    <w:rsid w:val="00C55248"/>
    <w:rsid w:val="00DF66CC"/>
    <w:rsid w:val="00E556DD"/>
    <w:rsid w:val="00EF0BE0"/>
    <w:rsid w:val="00FE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30D"/>
    <w:pPr>
      <w:spacing w:after="0"/>
    </w:pPr>
  </w:style>
  <w:style w:type="paragraph" w:styleId="BalloonText">
    <w:name w:val="Balloon Text"/>
    <w:basedOn w:val="Normal"/>
    <w:link w:val="BalloonTextChar"/>
    <w:uiPriority w:val="99"/>
    <w:semiHidden/>
    <w:unhideWhenUsed/>
    <w:rsid w:val="00EF0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530D"/>
    <w:pPr>
      <w:spacing w:after="0"/>
    </w:pPr>
  </w:style>
  <w:style w:type="paragraph" w:styleId="BalloonText">
    <w:name w:val="Balloon Text"/>
    <w:basedOn w:val="Normal"/>
    <w:link w:val="BalloonTextChar"/>
    <w:uiPriority w:val="99"/>
    <w:semiHidden/>
    <w:unhideWhenUsed/>
    <w:rsid w:val="00EF0B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Karabatsos</dc:creator>
  <cp:lastModifiedBy>Mary Karabatsos</cp:lastModifiedBy>
  <cp:revision>5</cp:revision>
  <cp:lastPrinted>2014-10-16T16:40:00Z</cp:lastPrinted>
  <dcterms:created xsi:type="dcterms:W3CDTF">2014-10-16T15:19:00Z</dcterms:created>
  <dcterms:modified xsi:type="dcterms:W3CDTF">2014-10-16T16:41:00Z</dcterms:modified>
</cp:coreProperties>
</file>