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80" w:rsidRDefault="00563AAA" w:rsidP="00563AAA">
      <w:pPr>
        <w:jc w:val="center"/>
      </w:pPr>
      <w:r>
        <w:t>“PLEASE SILENCE ALL CELL PHONES AND REFRAIN FROM C</w:t>
      </w:r>
      <w:r w:rsidR="00E37D65">
        <w:t>E</w:t>
      </w:r>
      <w:r>
        <w:t>LL PHONE USE DURING THE MEETING”</w:t>
      </w:r>
    </w:p>
    <w:p w:rsidR="00563AAA" w:rsidRDefault="00563AAA" w:rsidP="00563AAA">
      <w:pPr>
        <w:jc w:val="center"/>
      </w:pPr>
    </w:p>
    <w:p w:rsidR="00563AAA" w:rsidRDefault="00563AAA" w:rsidP="00563AAA">
      <w:pPr>
        <w:pStyle w:val="NoSpacing"/>
        <w:jc w:val="center"/>
      </w:pPr>
      <w:r>
        <w:t>AGENDA FOR THE DRACUT HOUSING AUTHORITY’S REGULAR MEETING</w:t>
      </w:r>
    </w:p>
    <w:p w:rsidR="00563AAA" w:rsidRDefault="00563AAA" w:rsidP="00563AAA">
      <w:pPr>
        <w:pStyle w:val="NoSpacing"/>
        <w:jc w:val="center"/>
      </w:pPr>
      <w:r>
        <w:t>SEPTEMBER 19, 2016</w:t>
      </w:r>
    </w:p>
    <w:p w:rsidR="00563AAA" w:rsidRDefault="00563AAA" w:rsidP="00563AAA">
      <w:pPr>
        <w:pStyle w:val="NoSpacing"/>
        <w:jc w:val="center"/>
      </w:pPr>
      <w:r>
        <w:t>971 MAMMOTH ROAD</w:t>
      </w:r>
    </w:p>
    <w:p w:rsidR="00563AAA" w:rsidRDefault="00563AAA" w:rsidP="00563AAA">
      <w:pPr>
        <w:pStyle w:val="NoSpacing"/>
        <w:jc w:val="center"/>
      </w:pPr>
      <w:r>
        <w:t>DRACUT, MA  01826</w:t>
      </w:r>
    </w:p>
    <w:p w:rsidR="00563AAA" w:rsidRDefault="00563AAA" w:rsidP="00563AAA">
      <w:pPr>
        <w:pStyle w:val="NoSpacing"/>
        <w:jc w:val="center"/>
      </w:pPr>
      <w:r>
        <w:t>6:00 P.M.</w:t>
      </w:r>
    </w:p>
    <w:p w:rsidR="00563AAA" w:rsidRDefault="00563AAA" w:rsidP="00563AAA">
      <w:pPr>
        <w:pStyle w:val="NoSpacing"/>
        <w:jc w:val="center"/>
      </w:pPr>
    </w:p>
    <w:p w:rsidR="00563AAA" w:rsidRDefault="00563AAA" w:rsidP="00563AAA">
      <w:pPr>
        <w:pStyle w:val="NoSpacing"/>
        <w:jc w:val="center"/>
      </w:pPr>
    </w:p>
    <w:p w:rsidR="00563AAA" w:rsidRPr="006406E1" w:rsidRDefault="00563AAA" w:rsidP="00563AAA">
      <w:pPr>
        <w:pStyle w:val="NoSpacing"/>
        <w:rPr>
          <w:b/>
          <w:u w:val="single"/>
        </w:rPr>
      </w:pPr>
      <w:r w:rsidRPr="006406E1">
        <w:rPr>
          <w:b/>
          <w:u w:val="single"/>
        </w:rPr>
        <w:t>PLEDGE OF ALLEGIANCE</w:t>
      </w:r>
    </w:p>
    <w:p w:rsidR="00563AAA" w:rsidRDefault="00563AAA" w:rsidP="00563AAA">
      <w:pPr>
        <w:pStyle w:val="NoSpacing"/>
      </w:pPr>
    </w:p>
    <w:p w:rsidR="00563AAA" w:rsidRPr="006406E1" w:rsidRDefault="00563AAA" w:rsidP="00563AAA">
      <w:pPr>
        <w:pStyle w:val="NoSpacing"/>
        <w:rPr>
          <w:b/>
          <w:u w:val="single"/>
        </w:rPr>
      </w:pPr>
      <w:r w:rsidRPr="006406E1">
        <w:rPr>
          <w:b/>
          <w:u w:val="single"/>
        </w:rPr>
        <w:t>ROLL-CALL</w:t>
      </w:r>
    </w:p>
    <w:p w:rsidR="00563AAA" w:rsidRDefault="00563AAA" w:rsidP="00563AAA">
      <w:pPr>
        <w:pStyle w:val="NoSpacing"/>
      </w:pPr>
    </w:p>
    <w:p w:rsidR="00563AAA" w:rsidRDefault="00563AAA" w:rsidP="00563AAA">
      <w:pPr>
        <w:pStyle w:val="NoSpacing"/>
        <w:numPr>
          <w:ilvl w:val="0"/>
          <w:numId w:val="2"/>
        </w:numPr>
      </w:pPr>
      <w:r>
        <w:t xml:space="preserve"> A vote to approve the minutes of the July 18, 2016 Board Meeting.</w:t>
      </w:r>
    </w:p>
    <w:p w:rsidR="00563AAA" w:rsidRDefault="00563AAA" w:rsidP="00563AAA">
      <w:pPr>
        <w:pStyle w:val="NoSpacing"/>
      </w:pPr>
    </w:p>
    <w:p w:rsidR="00563AAA" w:rsidRPr="006406E1" w:rsidRDefault="00563AAA" w:rsidP="00563AAA">
      <w:pPr>
        <w:pStyle w:val="NoSpacing"/>
        <w:numPr>
          <w:ilvl w:val="0"/>
          <w:numId w:val="2"/>
        </w:numPr>
        <w:rPr>
          <w:b/>
          <w:u w:val="single"/>
        </w:rPr>
      </w:pPr>
      <w:r w:rsidRPr="006406E1">
        <w:rPr>
          <w:b/>
          <w:u w:val="single"/>
        </w:rPr>
        <w:t>BILLS &amp; COMMUNICATIONS:</w:t>
      </w:r>
    </w:p>
    <w:p w:rsidR="00563AAA" w:rsidRDefault="00563AAA" w:rsidP="00563AAA">
      <w:pPr>
        <w:pStyle w:val="ListParagraph"/>
      </w:pPr>
    </w:p>
    <w:p w:rsidR="00563AAA" w:rsidRDefault="00563AAA" w:rsidP="00563AAA">
      <w:pPr>
        <w:pStyle w:val="NoSpacing"/>
        <w:numPr>
          <w:ilvl w:val="0"/>
          <w:numId w:val="3"/>
        </w:numPr>
      </w:pPr>
      <w:r>
        <w:t>A vote to approve the August and September 2016 Warrant.</w:t>
      </w:r>
    </w:p>
    <w:p w:rsidR="00563AAA" w:rsidRDefault="00563AAA" w:rsidP="00563AAA">
      <w:pPr>
        <w:pStyle w:val="NoSpacing"/>
        <w:numPr>
          <w:ilvl w:val="0"/>
          <w:numId w:val="3"/>
        </w:numPr>
      </w:pPr>
      <w:r>
        <w:t>A vote to put the June, July and August 2016 financials on file for audit.</w:t>
      </w:r>
    </w:p>
    <w:p w:rsidR="00563AAA" w:rsidRDefault="00563AAA" w:rsidP="00563AAA">
      <w:pPr>
        <w:pStyle w:val="NoSpacing"/>
      </w:pPr>
    </w:p>
    <w:p w:rsidR="00563AAA" w:rsidRPr="006406E1" w:rsidRDefault="00563AAA" w:rsidP="00563AAA">
      <w:pPr>
        <w:pStyle w:val="NoSpacing"/>
        <w:numPr>
          <w:ilvl w:val="0"/>
          <w:numId w:val="2"/>
        </w:numPr>
        <w:rPr>
          <w:b/>
          <w:u w:val="single"/>
        </w:rPr>
      </w:pPr>
      <w:r w:rsidRPr="006406E1">
        <w:rPr>
          <w:b/>
          <w:u w:val="single"/>
        </w:rPr>
        <w:t>EXECUTIVE DIRECTOR’S REPORT:</w:t>
      </w:r>
    </w:p>
    <w:p w:rsidR="00563AAA" w:rsidRPr="006406E1" w:rsidRDefault="00563AAA" w:rsidP="00563AAA">
      <w:pPr>
        <w:pStyle w:val="NoSpacing"/>
        <w:rPr>
          <w:b/>
          <w:u w:val="single"/>
        </w:rPr>
      </w:pPr>
    </w:p>
    <w:p w:rsidR="00563AAA" w:rsidRDefault="00563AAA" w:rsidP="00563AAA">
      <w:pPr>
        <w:pStyle w:val="NoSpacing"/>
        <w:numPr>
          <w:ilvl w:val="0"/>
          <w:numId w:val="4"/>
        </w:numPr>
      </w:pPr>
      <w:r>
        <w:t>Presentation by Maura Camosse Tsongas from the Women’s Institute explaining the RFP process going forward.</w:t>
      </w:r>
    </w:p>
    <w:p w:rsidR="00563AAA" w:rsidRDefault="00563AAA" w:rsidP="00563AAA">
      <w:pPr>
        <w:pStyle w:val="NoSpacing"/>
      </w:pPr>
    </w:p>
    <w:p w:rsidR="00563AAA" w:rsidRDefault="00563AAA" w:rsidP="00563AAA">
      <w:pPr>
        <w:pStyle w:val="NoSpacing"/>
        <w:numPr>
          <w:ilvl w:val="0"/>
          <w:numId w:val="4"/>
        </w:numPr>
      </w:pPr>
      <w:r>
        <w:t>A vote to approve putting out a Request for Proposal for partnering with a non-profit to develop the Richardson Property.</w:t>
      </w:r>
    </w:p>
    <w:p w:rsidR="00563AAA" w:rsidRDefault="00563AAA" w:rsidP="00563AAA">
      <w:pPr>
        <w:pStyle w:val="ListParagraph"/>
      </w:pPr>
    </w:p>
    <w:p w:rsidR="00563AAA" w:rsidRDefault="00563AAA" w:rsidP="00563AAA">
      <w:pPr>
        <w:pStyle w:val="NoSpacing"/>
        <w:numPr>
          <w:ilvl w:val="0"/>
          <w:numId w:val="4"/>
        </w:numPr>
      </w:pPr>
      <w:r>
        <w:t>The Dracut Housing Authority has received a waiver from DHCD for participation in the Regional Capital Assistance Team (RCAT).  See attached correspondence.</w:t>
      </w:r>
    </w:p>
    <w:p w:rsidR="00563AAA" w:rsidRDefault="00563AAA" w:rsidP="00563AAA">
      <w:pPr>
        <w:pStyle w:val="ListParagraph"/>
      </w:pPr>
    </w:p>
    <w:p w:rsidR="00563AAA" w:rsidRDefault="00563AAA" w:rsidP="00563AAA">
      <w:pPr>
        <w:pStyle w:val="NoSpacing"/>
        <w:numPr>
          <w:ilvl w:val="0"/>
          <w:numId w:val="4"/>
        </w:numPr>
      </w:pPr>
      <w:r>
        <w:t>A vote to approve the Certificate of Substantial Completion for work performed by Aden Construction, Inc. at 47 – 49 Hampson Street and 61 – 63 Hampson Street.</w:t>
      </w:r>
    </w:p>
    <w:p w:rsidR="00563AAA" w:rsidRDefault="00563AAA" w:rsidP="00563AAA">
      <w:pPr>
        <w:pStyle w:val="ListParagraph"/>
      </w:pPr>
    </w:p>
    <w:p w:rsidR="00563AAA" w:rsidRDefault="00563AAA" w:rsidP="00563AAA">
      <w:pPr>
        <w:pStyle w:val="NoSpacing"/>
        <w:numPr>
          <w:ilvl w:val="0"/>
          <w:numId w:val="4"/>
        </w:numPr>
      </w:pPr>
      <w:r>
        <w:t>A vote to approve the application and certificate for payment for Aden Construction in the amount of $40,137.50.</w:t>
      </w:r>
    </w:p>
    <w:p w:rsidR="00563AAA" w:rsidRDefault="00563AAA" w:rsidP="00563AAA">
      <w:pPr>
        <w:pStyle w:val="ListParagraph"/>
      </w:pPr>
    </w:p>
    <w:p w:rsidR="00563AAA" w:rsidRDefault="00563AAA" w:rsidP="00563AAA">
      <w:pPr>
        <w:pStyle w:val="NoSpacing"/>
        <w:numPr>
          <w:ilvl w:val="0"/>
          <w:numId w:val="4"/>
        </w:numPr>
      </w:pPr>
      <w:r>
        <w:t>Approval by DHCD to allow the Dracut Housing Authority to install a fountain in the pond at 971 Mammoth Road.</w:t>
      </w:r>
    </w:p>
    <w:p w:rsidR="00563AAA" w:rsidRDefault="00563AAA" w:rsidP="00563AAA">
      <w:pPr>
        <w:pStyle w:val="ListParagraph"/>
      </w:pPr>
    </w:p>
    <w:p w:rsidR="00563AAA" w:rsidRDefault="00563AAA" w:rsidP="00563AAA">
      <w:pPr>
        <w:pStyle w:val="NoSpacing"/>
        <w:numPr>
          <w:ilvl w:val="0"/>
          <w:numId w:val="4"/>
        </w:numPr>
      </w:pPr>
      <w:r>
        <w:t>A vote to approve the 2017 State Capital Improvement Plan.</w:t>
      </w:r>
    </w:p>
    <w:p w:rsidR="00563AAA" w:rsidRDefault="00563AAA" w:rsidP="00563AAA">
      <w:pPr>
        <w:pStyle w:val="ListParagraph"/>
      </w:pPr>
    </w:p>
    <w:p w:rsidR="00563AAA" w:rsidRDefault="00001649" w:rsidP="00563AAA">
      <w:pPr>
        <w:pStyle w:val="NoSpacing"/>
        <w:numPr>
          <w:ilvl w:val="0"/>
          <w:numId w:val="4"/>
        </w:numPr>
      </w:pPr>
      <w:r>
        <w:lastRenderedPageBreak/>
        <w:t>A vote to approve the Certification of Compliance with Notification Procedures for Federal and State Lead Paint Laws.</w:t>
      </w:r>
    </w:p>
    <w:p w:rsidR="00001649" w:rsidRDefault="00001649" w:rsidP="00001649">
      <w:pPr>
        <w:pStyle w:val="ListParagraph"/>
      </w:pPr>
    </w:p>
    <w:p w:rsidR="00001649" w:rsidRDefault="00001649" w:rsidP="00563AAA">
      <w:pPr>
        <w:pStyle w:val="NoSpacing"/>
        <w:numPr>
          <w:ilvl w:val="0"/>
          <w:numId w:val="4"/>
        </w:numPr>
      </w:pPr>
      <w:r>
        <w:t>Notification to the Board of Commissioners that the position of part-time Receptionist/Clerical position will be filled by Arlene Miles. Mrs. Miles will begin work on September 20, 2016.</w:t>
      </w:r>
    </w:p>
    <w:p w:rsidR="00001649" w:rsidRDefault="00001649" w:rsidP="00001649">
      <w:pPr>
        <w:pStyle w:val="ListParagraph"/>
      </w:pPr>
    </w:p>
    <w:p w:rsidR="00001649" w:rsidRDefault="00001649" w:rsidP="00563AAA">
      <w:pPr>
        <w:pStyle w:val="NoSpacing"/>
        <w:numPr>
          <w:ilvl w:val="0"/>
          <w:numId w:val="4"/>
        </w:numPr>
      </w:pPr>
      <w:r>
        <w:t>Work Order Report.</w:t>
      </w:r>
    </w:p>
    <w:p w:rsidR="00001649" w:rsidRDefault="00001649" w:rsidP="00001649">
      <w:pPr>
        <w:pStyle w:val="ListParagraph"/>
      </w:pPr>
    </w:p>
    <w:p w:rsidR="00001649" w:rsidRDefault="00001649" w:rsidP="00563AAA">
      <w:pPr>
        <w:pStyle w:val="NoSpacing"/>
        <w:numPr>
          <w:ilvl w:val="0"/>
          <w:numId w:val="4"/>
        </w:numPr>
      </w:pPr>
      <w:r>
        <w:t>Vacancy Report.</w:t>
      </w:r>
    </w:p>
    <w:p w:rsidR="00001649" w:rsidRDefault="00001649" w:rsidP="00001649">
      <w:pPr>
        <w:pStyle w:val="ListParagraph"/>
      </w:pPr>
    </w:p>
    <w:p w:rsidR="00001649" w:rsidRDefault="00001649" w:rsidP="00563AAA">
      <w:pPr>
        <w:pStyle w:val="NoSpacing"/>
        <w:numPr>
          <w:ilvl w:val="0"/>
          <w:numId w:val="4"/>
        </w:numPr>
      </w:pPr>
      <w:r>
        <w:t>REAC Inspection – October 6, 2016.</w:t>
      </w:r>
    </w:p>
    <w:p w:rsidR="00001649" w:rsidRDefault="00001649" w:rsidP="00001649">
      <w:pPr>
        <w:pStyle w:val="ListParagraph"/>
      </w:pPr>
    </w:p>
    <w:p w:rsidR="00001649" w:rsidRDefault="00001649" w:rsidP="00001649">
      <w:pPr>
        <w:pStyle w:val="NoSpacing"/>
      </w:pPr>
    </w:p>
    <w:p w:rsidR="00001649" w:rsidRPr="006406E1" w:rsidRDefault="00001649" w:rsidP="00001649">
      <w:pPr>
        <w:pStyle w:val="NoSpacing"/>
        <w:numPr>
          <w:ilvl w:val="0"/>
          <w:numId w:val="2"/>
        </w:numPr>
        <w:rPr>
          <w:b/>
          <w:u w:val="single"/>
        </w:rPr>
      </w:pPr>
      <w:r w:rsidRPr="006406E1">
        <w:rPr>
          <w:b/>
          <w:u w:val="single"/>
        </w:rPr>
        <w:t>COMMITTEE REPORTS:</w:t>
      </w:r>
    </w:p>
    <w:p w:rsidR="00001649" w:rsidRDefault="00001649" w:rsidP="00001649">
      <w:pPr>
        <w:pStyle w:val="NoSpacing"/>
      </w:pPr>
    </w:p>
    <w:p w:rsidR="00001649" w:rsidRDefault="00001649" w:rsidP="00001649">
      <w:pPr>
        <w:pStyle w:val="NoSpacing"/>
        <w:numPr>
          <w:ilvl w:val="0"/>
          <w:numId w:val="6"/>
        </w:numPr>
      </w:pPr>
      <w:r>
        <w:t>Housing Sub Committee Report.</w:t>
      </w:r>
    </w:p>
    <w:p w:rsidR="00001649" w:rsidRDefault="00001649" w:rsidP="00001649">
      <w:pPr>
        <w:pStyle w:val="NoSpacing"/>
      </w:pPr>
    </w:p>
    <w:p w:rsidR="00001649" w:rsidRPr="006406E1" w:rsidRDefault="00001649" w:rsidP="00001649">
      <w:pPr>
        <w:pStyle w:val="NoSpacing"/>
        <w:numPr>
          <w:ilvl w:val="0"/>
          <w:numId w:val="2"/>
        </w:numPr>
        <w:rPr>
          <w:b/>
          <w:u w:val="single"/>
        </w:rPr>
      </w:pPr>
      <w:r w:rsidRPr="006406E1">
        <w:rPr>
          <w:b/>
          <w:u w:val="single"/>
        </w:rPr>
        <w:t>OLD BUSINESS:</w:t>
      </w:r>
    </w:p>
    <w:p w:rsidR="00001649" w:rsidRDefault="00001649" w:rsidP="00001649">
      <w:pPr>
        <w:pStyle w:val="NoSpacing"/>
      </w:pPr>
    </w:p>
    <w:p w:rsidR="00001649" w:rsidRPr="006406E1" w:rsidRDefault="00001649" w:rsidP="00001649">
      <w:pPr>
        <w:pStyle w:val="NoSpacing"/>
        <w:numPr>
          <w:ilvl w:val="0"/>
          <w:numId w:val="2"/>
        </w:numPr>
        <w:rPr>
          <w:b/>
          <w:u w:val="single"/>
        </w:rPr>
      </w:pPr>
      <w:r w:rsidRPr="006406E1">
        <w:rPr>
          <w:b/>
          <w:u w:val="single"/>
        </w:rPr>
        <w:t>NEW BUSINESS:</w:t>
      </w:r>
    </w:p>
    <w:p w:rsidR="00001649" w:rsidRPr="006406E1" w:rsidRDefault="00001649" w:rsidP="00001649">
      <w:pPr>
        <w:pStyle w:val="ListParagraph"/>
        <w:rPr>
          <w:b/>
          <w:u w:val="single"/>
        </w:rPr>
      </w:pPr>
    </w:p>
    <w:p w:rsidR="00001649" w:rsidRDefault="00001649" w:rsidP="00001649">
      <w:pPr>
        <w:pStyle w:val="NoSpacing"/>
        <w:numPr>
          <w:ilvl w:val="0"/>
          <w:numId w:val="6"/>
        </w:numPr>
      </w:pPr>
      <w:r>
        <w:t>Resident Cook out – October 14, 2016.</w:t>
      </w:r>
    </w:p>
    <w:p w:rsidR="00001649" w:rsidRDefault="00001649" w:rsidP="00001649">
      <w:pPr>
        <w:pStyle w:val="NoSpacing"/>
      </w:pPr>
    </w:p>
    <w:p w:rsidR="00001649" w:rsidRPr="006406E1" w:rsidRDefault="00001649" w:rsidP="00001649">
      <w:pPr>
        <w:pStyle w:val="NoSpacing"/>
        <w:numPr>
          <w:ilvl w:val="0"/>
          <w:numId w:val="2"/>
        </w:numPr>
        <w:rPr>
          <w:b/>
          <w:u w:val="single"/>
        </w:rPr>
      </w:pPr>
      <w:r w:rsidRPr="006406E1">
        <w:rPr>
          <w:b/>
          <w:u w:val="single"/>
        </w:rPr>
        <w:t>RESIDENT &amp; PUBLIC PARTICIPATION</w:t>
      </w:r>
      <w:r w:rsidR="006406E1">
        <w:rPr>
          <w:b/>
          <w:u w:val="single"/>
        </w:rPr>
        <w:t>:</w:t>
      </w:r>
    </w:p>
    <w:p w:rsidR="00001649" w:rsidRPr="006406E1" w:rsidRDefault="00001649" w:rsidP="00001649">
      <w:pPr>
        <w:pStyle w:val="NoSpacing"/>
        <w:rPr>
          <w:b/>
          <w:u w:val="single"/>
        </w:rPr>
      </w:pPr>
    </w:p>
    <w:p w:rsidR="00001649" w:rsidRPr="006406E1" w:rsidRDefault="00001649" w:rsidP="00001649">
      <w:pPr>
        <w:pStyle w:val="NoSpacing"/>
        <w:numPr>
          <w:ilvl w:val="0"/>
          <w:numId w:val="2"/>
        </w:numPr>
        <w:rPr>
          <w:b/>
          <w:u w:val="single"/>
        </w:rPr>
      </w:pPr>
      <w:bookmarkStart w:id="0" w:name="_GoBack"/>
      <w:r w:rsidRPr="006406E1">
        <w:rPr>
          <w:b/>
          <w:u w:val="single"/>
        </w:rPr>
        <w:t>ADJOURNMENT:</w:t>
      </w:r>
    </w:p>
    <w:bookmarkEnd w:id="0"/>
    <w:p w:rsidR="00001649" w:rsidRDefault="00001649" w:rsidP="00001649">
      <w:pPr>
        <w:pStyle w:val="ListParagraph"/>
      </w:pPr>
    </w:p>
    <w:p w:rsidR="00001649" w:rsidRDefault="00001649" w:rsidP="00001649">
      <w:pPr>
        <w:pStyle w:val="NoSpacing"/>
      </w:pPr>
    </w:p>
    <w:p w:rsidR="00001649" w:rsidRDefault="00001649" w:rsidP="00001649">
      <w:pPr>
        <w:pStyle w:val="NoSpacing"/>
        <w:ind w:left="1080"/>
        <w:jc w:val="center"/>
      </w:pPr>
      <w:r>
        <w:t>“The matters listed above are those reasonably anticipated by the Chair that may be discussed at the meeting.  Not all items listed may in fact be discussed and other items not listed may also be brought up for discussion to the extent permitted by the law”.</w:t>
      </w:r>
    </w:p>
    <w:sectPr w:rsidR="0000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16EE"/>
    <w:multiLevelType w:val="hybridMultilevel"/>
    <w:tmpl w:val="CB8C4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983099"/>
    <w:multiLevelType w:val="hybridMultilevel"/>
    <w:tmpl w:val="AA505A62"/>
    <w:lvl w:ilvl="0" w:tplc="3D44A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5E23B2"/>
    <w:multiLevelType w:val="hybridMultilevel"/>
    <w:tmpl w:val="21A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911DA3"/>
    <w:multiLevelType w:val="hybridMultilevel"/>
    <w:tmpl w:val="9878B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F274942"/>
    <w:multiLevelType w:val="hybridMultilevel"/>
    <w:tmpl w:val="CD525466"/>
    <w:lvl w:ilvl="0" w:tplc="02420F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EC5ACA"/>
    <w:multiLevelType w:val="hybridMultilevel"/>
    <w:tmpl w:val="3E989A20"/>
    <w:lvl w:ilvl="0" w:tplc="AD148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AA"/>
    <w:rsid w:val="00001649"/>
    <w:rsid w:val="00563AAA"/>
    <w:rsid w:val="006406E1"/>
    <w:rsid w:val="00764980"/>
    <w:rsid w:val="00E3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0B43"/>
  <w15:chartTrackingRefBased/>
  <w15:docId w15:val="{CF0A62BB-4959-4492-9240-4E9CCC2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AAA"/>
    <w:pPr>
      <w:spacing w:after="0" w:line="240" w:lineRule="auto"/>
    </w:pPr>
  </w:style>
  <w:style w:type="paragraph" w:styleId="ListParagraph">
    <w:name w:val="List Paragraph"/>
    <w:basedOn w:val="Normal"/>
    <w:uiPriority w:val="34"/>
    <w:qFormat/>
    <w:rsid w:val="00563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3</cp:revision>
  <dcterms:created xsi:type="dcterms:W3CDTF">2016-09-15T19:21:00Z</dcterms:created>
  <dcterms:modified xsi:type="dcterms:W3CDTF">2016-09-15T19:39:00Z</dcterms:modified>
</cp:coreProperties>
</file>