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4986" w14:textId="509AA474" w:rsidR="00A34313" w:rsidRDefault="00942557" w:rsidP="00A34313">
      <w:pPr>
        <w:pStyle w:val="NoSpacing"/>
        <w:jc w:val="center"/>
        <w:rPr>
          <w:b/>
          <w:bCs/>
        </w:rPr>
      </w:pPr>
      <w:r>
        <w:rPr>
          <w:b/>
          <w:bCs/>
        </w:rPr>
        <w:t>MINUTES</w:t>
      </w:r>
    </w:p>
    <w:p w14:paraId="57A3D11A" w14:textId="4299BFEA" w:rsidR="00942557" w:rsidRDefault="00942557" w:rsidP="00A34313">
      <w:pPr>
        <w:pStyle w:val="NoSpacing"/>
        <w:jc w:val="center"/>
        <w:rPr>
          <w:b/>
          <w:bCs/>
        </w:rPr>
      </w:pPr>
    </w:p>
    <w:p w14:paraId="1F645C4F" w14:textId="6836168B" w:rsidR="00942557" w:rsidRDefault="00942557" w:rsidP="00A34313">
      <w:pPr>
        <w:pStyle w:val="NoSpacing"/>
        <w:jc w:val="center"/>
        <w:rPr>
          <w:b/>
          <w:bCs/>
        </w:rPr>
      </w:pPr>
    </w:p>
    <w:p w14:paraId="7E0BB626" w14:textId="77777777" w:rsidR="00942557" w:rsidRDefault="00942557" w:rsidP="00A34313">
      <w:pPr>
        <w:pStyle w:val="NoSpacing"/>
        <w:jc w:val="center"/>
        <w:rPr>
          <w:b/>
          <w:bCs/>
        </w:rPr>
      </w:pPr>
    </w:p>
    <w:p w14:paraId="39974613" w14:textId="795E9B8C" w:rsidR="00942557" w:rsidRDefault="00942557" w:rsidP="00A34313">
      <w:pPr>
        <w:pStyle w:val="NoSpacing"/>
        <w:jc w:val="center"/>
        <w:rPr>
          <w:b/>
          <w:bCs/>
        </w:rPr>
      </w:pPr>
    </w:p>
    <w:p w14:paraId="3D82336F" w14:textId="3056D9D1" w:rsidR="00942557" w:rsidRDefault="00942557" w:rsidP="00942557">
      <w:pPr>
        <w:pStyle w:val="NoSpacing"/>
        <w:rPr>
          <w:b/>
          <w:bCs/>
        </w:rPr>
      </w:pPr>
      <w:r>
        <w:rPr>
          <w:b/>
          <w:bCs/>
        </w:rPr>
        <w:t>The Board of Commissioners of the Dracut Housing Authority met at a regularly scheduled virtual meeting on April 26, 2021. Chairman Sheehan opened the meeting at 5:00 p.m. and upon roll call those in attendance were as follows:</w:t>
      </w:r>
    </w:p>
    <w:p w14:paraId="0EEEFCAF" w14:textId="016087ED" w:rsidR="00942557" w:rsidRDefault="00942557" w:rsidP="00942557">
      <w:pPr>
        <w:pStyle w:val="NoSpacing"/>
        <w:rPr>
          <w:b/>
          <w:bCs/>
        </w:rPr>
      </w:pPr>
    </w:p>
    <w:p w14:paraId="6F4B4FB9" w14:textId="56A64485" w:rsidR="00942557" w:rsidRDefault="00942557" w:rsidP="00942557">
      <w:pPr>
        <w:pStyle w:val="NoSpacing"/>
        <w:rPr>
          <w:b/>
          <w:bCs/>
        </w:rPr>
      </w:pPr>
      <w:r>
        <w:rPr>
          <w:b/>
          <w:bCs/>
        </w:rPr>
        <w:tab/>
        <w:t>PRESENT:</w:t>
      </w:r>
      <w:r>
        <w:rPr>
          <w:b/>
          <w:bCs/>
        </w:rPr>
        <w:tab/>
        <w:t>Matthew Sheehan</w:t>
      </w:r>
    </w:p>
    <w:p w14:paraId="439F951B" w14:textId="18D8FFF5" w:rsidR="00942557" w:rsidRDefault="00942557" w:rsidP="00942557">
      <w:pPr>
        <w:pStyle w:val="NoSpacing"/>
        <w:rPr>
          <w:b/>
          <w:bCs/>
        </w:rPr>
      </w:pPr>
      <w:r>
        <w:rPr>
          <w:b/>
          <w:bCs/>
        </w:rPr>
        <w:tab/>
      </w:r>
      <w:r>
        <w:rPr>
          <w:b/>
          <w:bCs/>
        </w:rPr>
        <w:tab/>
      </w:r>
      <w:r>
        <w:rPr>
          <w:b/>
          <w:bCs/>
        </w:rPr>
        <w:tab/>
        <w:t>Debra DeWitt Ahern</w:t>
      </w:r>
    </w:p>
    <w:p w14:paraId="57E00D54" w14:textId="1C50D3F0" w:rsidR="00942557" w:rsidRDefault="00942557" w:rsidP="00942557">
      <w:pPr>
        <w:pStyle w:val="NoSpacing"/>
        <w:rPr>
          <w:b/>
          <w:bCs/>
        </w:rPr>
      </w:pPr>
      <w:r>
        <w:rPr>
          <w:b/>
          <w:bCs/>
        </w:rPr>
        <w:tab/>
      </w:r>
      <w:r>
        <w:rPr>
          <w:b/>
          <w:bCs/>
        </w:rPr>
        <w:tab/>
      </w:r>
      <w:r>
        <w:rPr>
          <w:b/>
          <w:bCs/>
        </w:rPr>
        <w:tab/>
        <w:t>George Nangle</w:t>
      </w:r>
    </w:p>
    <w:p w14:paraId="63DF6B83" w14:textId="47488512" w:rsidR="00942557" w:rsidRDefault="00942557" w:rsidP="00942557">
      <w:pPr>
        <w:pStyle w:val="NoSpacing"/>
        <w:rPr>
          <w:b/>
          <w:bCs/>
        </w:rPr>
      </w:pPr>
      <w:r>
        <w:rPr>
          <w:b/>
          <w:bCs/>
        </w:rPr>
        <w:tab/>
      </w:r>
      <w:r>
        <w:rPr>
          <w:b/>
          <w:bCs/>
        </w:rPr>
        <w:tab/>
      </w:r>
      <w:r>
        <w:rPr>
          <w:b/>
          <w:bCs/>
        </w:rPr>
        <w:tab/>
        <w:t>Charles Kanavos</w:t>
      </w:r>
    </w:p>
    <w:p w14:paraId="4425E240" w14:textId="65B80F11" w:rsidR="00942557" w:rsidRDefault="00942557" w:rsidP="00942557">
      <w:pPr>
        <w:pStyle w:val="NoSpacing"/>
        <w:rPr>
          <w:b/>
          <w:bCs/>
        </w:rPr>
      </w:pPr>
      <w:r>
        <w:rPr>
          <w:b/>
          <w:bCs/>
        </w:rPr>
        <w:tab/>
      </w:r>
      <w:r>
        <w:rPr>
          <w:b/>
          <w:bCs/>
        </w:rPr>
        <w:tab/>
      </w:r>
      <w:r>
        <w:rPr>
          <w:b/>
          <w:bCs/>
        </w:rPr>
        <w:tab/>
        <w:t>Tom Bomil</w:t>
      </w:r>
    </w:p>
    <w:p w14:paraId="6126EC6B" w14:textId="2D48BEA2" w:rsidR="00942557" w:rsidRDefault="00942557" w:rsidP="00942557">
      <w:pPr>
        <w:pStyle w:val="NoSpacing"/>
        <w:rPr>
          <w:b/>
          <w:bCs/>
        </w:rPr>
      </w:pPr>
    </w:p>
    <w:p w14:paraId="7DBE397F" w14:textId="0559BAD7" w:rsidR="00942557" w:rsidRDefault="00942557" w:rsidP="00942557">
      <w:pPr>
        <w:pStyle w:val="NoSpacing"/>
        <w:rPr>
          <w:b/>
          <w:bCs/>
        </w:rPr>
      </w:pPr>
      <w:r>
        <w:rPr>
          <w:b/>
          <w:bCs/>
        </w:rPr>
        <w:tab/>
        <w:t>IN</w:t>
      </w:r>
    </w:p>
    <w:p w14:paraId="5E617F27" w14:textId="2E966B0C" w:rsidR="00942557" w:rsidRDefault="00942557" w:rsidP="00942557">
      <w:pPr>
        <w:pStyle w:val="NoSpacing"/>
        <w:rPr>
          <w:b/>
          <w:bCs/>
        </w:rPr>
      </w:pPr>
      <w:r>
        <w:rPr>
          <w:b/>
          <w:bCs/>
        </w:rPr>
        <w:tab/>
        <w:t>ATTENDANCE:</w:t>
      </w:r>
      <w:r>
        <w:rPr>
          <w:b/>
          <w:bCs/>
        </w:rPr>
        <w:tab/>
        <w:t>Kelley Szymanski</w:t>
      </w:r>
    </w:p>
    <w:p w14:paraId="5B95656D" w14:textId="2368E472" w:rsidR="00942557" w:rsidRDefault="00942557" w:rsidP="00942557">
      <w:pPr>
        <w:pStyle w:val="NoSpacing"/>
        <w:rPr>
          <w:b/>
          <w:bCs/>
        </w:rPr>
      </w:pPr>
      <w:r>
        <w:rPr>
          <w:b/>
          <w:bCs/>
        </w:rPr>
        <w:tab/>
      </w:r>
      <w:r>
        <w:rPr>
          <w:b/>
          <w:bCs/>
        </w:rPr>
        <w:tab/>
      </w:r>
      <w:r>
        <w:rPr>
          <w:b/>
          <w:bCs/>
        </w:rPr>
        <w:tab/>
        <w:t>Mary T. Karabatsos</w:t>
      </w:r>
    </w:p>
    <w:p w14:paraId="0A10BDB6" w14:textId="3F4AAFDB" w:rsidR="002B5734" w:rsidRDefault="002B5734" w:rsidP="00942557">
      <w:pPr>
        <w:pStyle w:val="NoSpacing"/>
        <w:rPr>
          <w:b/>
          <w:bCs/>
        </w:rPr>
      </w:pPr>
    </w:p>
    <w:p w14:paraId="2F493C00" w14:textId="77777777" w:rsidR="002B5734" w:rsidRDefault="002B5734" w:rsidP="00942557">
      <w:pPr>
        <w:pStyle w:val="NoSpacing"/>
        <w:rPr>
          <w:b/>
          <w:bCs/>
        </w:rPr>
      </w:pPr>
    </w:p>
    <w:p w14:paraId="2E9409A2" w14:textId="0042567C" w:rsidR="00A34313" w:rsidRDefault="00A34313" w:rsidP="00A34313">
      <w:pPr>
        <w:pStyle w:val="NoSpacing"/>
        <w:jc w:val="center"/>
        <w:rPr>
          <w:b/>
          <w:bCs/>
        </w:rPr>
      </w:pPr>
    </w:p>
    <w:p w14:paraId="0BFC833B" w14:textId="0F2B0D03" w:rsidR="00A34313" w:rsidRDefault="00A34313" w:rsidP="00AF2AC1">
      <w:pPr>
        <w:pStyle w:val="NoSpacing"/>
        <w:rPr>
          <w:b/>
          <w:bCs/>
        </w:rPr>
      </w:pPr>
    </w:p>
    <w:p w14:paraId="193E5C18" w14:textId="48055B69" w:rsidR="00AF2AC1" w:rsidRDefault="00AF2AC1" w:rsidP="00AF2AC1">
      <w:pPr>
        <w:pStyle w:val="NoSpacing"/>
        <w:rPr>
          <w:b/>
          <w:bCs/>
        </w:rPr>
      </w:pPr>
    </w:p>
    <w:p w14:paraId="1090AF54" w14:textId="44DB769D" w:rsidR="002B5734" w:rsidRDefault="002B5734" w:rsidP="00AF2AC1">
      <w:pPr>
        <w:pStyle w:val="NoSpacing"/>
        <w:rPr>
          <w:b/>
          <w:bCs/>
          <w:u w:val="single"/>
        </w:rPr>
      </w:pPr>
      <w:r>
        <w:rPr>
          <w:b/>
          <w:bCs/>
          <w:u w:val="single"/>
        </w:rPr>
        <w:t>PUBLIC HEARING:</w:t>
      </w:r>
    </w:p>
    <w:p w14:paraId="32624EE9" w14:textId="007A0D60" w:rsidR="002B5734" w:rsidRDefault="002B5734" w:rsidP="00AF2AC1">
      <w:pPr>
        <w:pStyle w:val="NoSpacing"/>
        <w:rPr>
          <w:b/>
          <w:bCs/>
          <w:u w:val="single"/>
        </w:rPr>
      </w:pPr>
    </w:p>
    <w:p w14:paraId="36D582E8" w14:textId="73DF3821" w:rsidR="002B5734" w:rsidRPr="007C1EDD" w:rsidRDefault="002B5734" w:rsidP="00AF2AC1">
      <w:pPr>
        <w:pStyle w:val="NoSpacing"/>
        <w:rPr>
          <w:b/>
          <w:bCs/>
        </w:rPr>
      </w:pPr>
      <w:r w:rsidRPr="007C1EDD">
        <w:rPr>
          <w:b/>
          <w:bCs/>
        </w:rPr>
        <w:t xml:space="preserve">A public hearing was held on the Dracut Housing Authority’s Five Year 2021 – 2025 Federal Annual Plan. There were no calls in to the meeting from the public.  </w:t>
      </w:r>
      <w:r w:rsidR="00FC3416" w:rsidRPr="007C1EDD">
        <w:rPr>
          <w:b/>
          <w:bCs/>
        </w:rPr>
        <w:t xml:space="preserve">Commissioner Kanavos asked if we had completed the projects from the previous </w:t>
      </w:r>
      <w:r w:rsidR="00A71DAA" w:rsidRPr="007C1EDD">
        <w:rPr>
          <w:b/>
          <w:bCs/>
        </w:rPr>
        <w:t>year’s</w:t>
      </w:r>
      <w:r w:rsidR="00FC3416" w:rsidRPr="007C1EDD">
        <w:rPr>
          <w:b/>
          <w:bCs/>
        </w:rPr>
        <w:t xml:space="preserve"> plan.  The Director stated that due to covid we are a just starting to work on the previous plan, due to covid work was not able to be done in resident’s apartments.  We are starting to get some of the work done and a</w:t>
      </w:r>
      <w:r w:rsidR="008E443C" w:rsidRPr="007C1EDD">
        <w:rPr>
          <w:b/>
          <w:bCs/>
        </w:rPr>
        <w:t>n</w:t>
      </w:r>
      <w:r w:rsidR="00FC3416" w:rsidRPr="007C1EDD">
        <w:rPr>
          <w:b/>
          <w:bCs/>
        </w:rPr>
        <w:t xml:space="preserve"> interior lighting project will be starting over the next few months.  </w:t>
      </w:r>
      <w:r w:rsidR="008E443C" w:rsidRPr="007C1EDD">
        <w:rPr>
          <w:b/>
          <w:bCs/>
        </w:rPr>
        <w:t xml:space="preserve">Commissioner Bomil asked if the work </w:t>
      </w:r>
      <w:r w:rsidR="00A71DAA" w:rsidRPr="007C1EDD">
        <w:rPr>
          <w:b/>
          <w:bCs/>
        </w:rPr>
        <w:t>must</w:t>
      </w:r>
      <w:r w:rsidR="008E443C" w:rsidRPr="007C1EDD">
        <w:rPr>
          <w:b/>
          <w:bCs/>
        </w:rPr>
        <w:t xml:space="preserve"> be done within a </w:t>
      </w:r>
      <w:r w:rsidR="00A71DAA" w:rsidRPr="007C1EDD">
        <w:rPr>
          <w:b/>
          <w:bCs/>
        </w:rPr>
        <w:t>five-year</w:t>
      </w:r>
      <w:r w:rsidR="008E443C" w:rsidRPr="007C1EDD">
        <w:rPr>
          <w:b/>
          <w:bCs/>
        </w:rPr>
        <w:t xml:space="preserve"> period.  The Director stated that the </w:t>
      </w:r>
      <w:r w:rsidR="00A71DAA" w:rsidRPr="007C1EDD">
        <w:rPr>
          <w:b/>
          <w:bCs/>
        </w:rPr>
        <w:t>five-year</w:t>
      </w:r>
      <w:r w:rsidR="008E443C" w:rsidRPr="007C1EDD">
        <w:rPr>
          <w:b/>
          <w:bCs/>
        </w:rPr>
        <w:t xml:space="preserve"> plan can be changed annually if there is a need to change the plan to reflect a project that must be done sooner.  Commissioner Nangle stated that the grant for this </w:t>
      </w:r>
      <w:r w:rsidR="00A71DAA" w:rsidRPr="007C1EDD">
        <w:rPr>
          <w:b/>
          <w:bCs/>
        </w:rPr>
        <w:t>one-year</w:t>
      </w:r>
      <w:r w:rsidR="008E443C" w:rsidRPr="007C1EDD">
        <w:rPr>
          <w:b/>
          <w:bCs/>
        </w:rPr>
        <w:t xml:space="preserve"> plan is $66,608 which is not a ton of money but will </w:t>
      </w:r>
      <w:r w:rsidR="00A71DAA" w:rsidRPr="007C1EDD">
        <w:rPr>
          <w:b/>
          <w:bCs/>
        </w:rPr>
        <w:t>help</w:t>
      </w:r>
      <w:r w:rsidR="008E443C" w:rsidRPr="007C1EDD">
        <w:rPr>
          <w:b/>
          <w:bCs/>
        </w:rPr>
        <w:t>.  The Director informed the Board that about five or six years ago we were receiving $37,000 a year so it has gone up</w:t>
      </w:r>
      <w:r w:rsidR="00283FAE" w:rsidRPr="007C1EDD">
        <w:rPr>
          <w:b/>
          <w:bCs/>
        </w:rPr>
        <w:t xml:space="preserve"> quite a bit.</w:t>
      </w:r>
      <w:r w:rsidR="008E443C" w:rsidRPr="007C1EDD">
        <w:rPr>
          <w:b/>
          <w:bCs/>
        </w:rPr>
        <w:t xml:space="preserve">  </w:t>
      </w:r>
      <w:r w:rsidRPr="007C1EDD">
        <w:rPr>
          <w:b/>
          <w:bCs/>
        </w:rPr>
        <w:t>Commissioner Bomil made a  motion to</w:t>
      </w:r>
      <w:r w:rsidR="00D65860" w:rsidRPr="007C1EDD">
        <w:rPr>
          <w:b/>
          <w:bCs/>
        </w:rPr>
        <w:t xml:space="preserve"> close the public hearing for </w:t>
      </w:r>
      <w:r w:rsidRPr="007C1EDD">
        <w:rPr>
          <w:b/>
          <w:bCs/>
        </w:rPr>
        <w:t>the Federal Annual Plan.  Commissioner Nangle seconded the motion and upon roll call vote passed unanimously.</w:t>
      </w:r>
    </w:p>
    <w:p w14:paraId="5B2DB5EB" w14:textId="03A8E492" w:rsidR="002B5734" w:rsidRDefault="002B5734" w:rsidP="00AF2AC1">
      <w:pPr>
        <w:pStyle w:val="NoSpacing"/>
      </w:pPr>
    </w:p>
    <w:p w14:paraId="0155739C" w14:textId="2B39A954" w:rsidR="002B5734" w:rsidRDefault="002B5734" w:rsidP="00AF2AC1">
      <w:pPr>
        <w:pStyle w:val="NoSpacing"/>
        <w:rPr>
          <w:b/>
          <w:bCs/>
          <w:u w:val="single"/>
        </w:rPr>
      </w:pPr>
      <w:r>
        <w:rPr>
          <w:b/>
          <w:bCs/>
          <w:u w:val="single"/>
        </w:rPr>
        <w:t>MINUTES:</w:t>
      </w:r>
    </w:p>
    <w:p w14:paraId="5E21C432" w14:textId="50709358" w:rsidR="002B5734" w:rsidRDefault="002B5734" w:rsidP="00AF2AC1">
      <w:pPr>
        <w:pStyle w:val="NoSpacing"/>
        <w:rPr>
          <w:b/>
          <w:bCs/>
          <w:u w:val="single"/>
        </w:rPr>
      </w:pPr>
    </w:p>
    <w:p w14:paraId="09D1875D" w14:textId="0456C22E" w:rsidR="002B5734" w:rsidRPr="007C1EDD" w:rsidRDefault="002B5734" w:rsidP="00AF2AC1">
      <w:pPr>
        <w:pStyle w:val="NoSpacing"/>
        <w:rPr>
          <w:b/>
          <w:bCs/>
        </w:rPr>
      </w:pPr>
      <w:r w:rsidRPr="007C1EDD">
        <w:rPr>
          <w:b/>
          <w:bCs/>
        </w:rPr>
        <w:t xml:space="preserve">Commissioner Bomil made a motion to approve the March 15, </w:t>
      </w:r>
      <w:r w:rsidR="00A71DAA" w:rsidRPr="007C1EDD">
        <w:rPr>
          <w:b/>
          <w:bCs/>
        </w:rPr>
        <w:t>2021,</w:t>
      </w:r>
      <w:r w:rsidRPr="007C1EDD">
        <w:rPr>
          <w:b/>
          <w:bCs/>
        </w:rPr>
        <w:t xml:space="preserve"> Board Meeting Minutes.  Said motion was seconded by Vice Chairwoman DeWitt Ahern and upon roll call vote passed four to one with Commissioner Kanavos abstaining.</w:t>
      </w:r>
    </w:p>
    <w:p w14:paraId="0D58E0D9" w14:textId="25B6A8DE" w:rsidR="002B5734" w:rsidRDefault="002B5734" w:rsidP="00AF2AC1">
      <w:pPr>
        <w:pStyle w:val="NoSpacing"/>
      </w:pPr>
    </w:p>
    <w:p w14:paraId="6B7923CA" w14:textId="145E4A98" w:rsidR="002B5734" w:rsidRDefault="002B5734" w:rsidP="00AF2AC1">
      <w:pPr>
        <w:pStyle w:val="NoSpacing"/>
        <w:rPr>
          <w:b/>
          <w:bCs/>
          <w:u w:val="single"/>
        </w:rPr>
      </w:pPr>
      <w:r>
        <w:rPr>
          <w:b/>
          <w:bCs/>
          <w:u w:val="single"/>
        </w:rPr>
        <w:t>BILLS &amp; COMMUNICATIONS:</w:t>
      </w:r>
    </w:p>
    <w:p w14:paraId="00606EC2" w14:textId="0E85AB2C" w:rsidR="0093555D" w:rsidRDefault="0093555D" w:rsidP="00AF2AC1">
      <w:pPr>
        <w:pStyle w:val="NoSpacing"/>
        <w:rPr>
          <w:b/>
          <w:bCs/>
          <w:u w:val="single"/>
        </w:rPr>
      </w:pPr>
    </w:p>
    <w:p w14:paraId="39046E49" w14:textId="3625BA72" w:rsidR="0093555D" w:rsidRPr="007C1EDD" w:rsidRDefault="0093555D" w:rsidP="00AF2AC1">
      <w:pPr>
        <w:pStyle w:val="NoSpacing"/>
        <w:rPr>
          <w:b/>
          <w:bCs/>
        </w:rPr>
      </w:pPr>
      <w:r w:rsidRPr="007C1EDD">
        <w:rPr>
          <w:b/>
          <w:bCs/>
        </w:rPr>
        <w:t>Commissioner DeWitt Ahern made a motion to approve the March 2021 Financials.  Said motion was seconded by Commissioner Kanavos and upon roll call vote passed unanimously.</w:t>
      </w:r>
    </w:p>
    <w:p w14:paraId="38361DEA" w14:textId="0F266AB5" w:rsidR="0093555D" w:rsidRPr="007C1EDD" w:rsidRDefault="0093555D" w:rsidP="00AF2AC1">
      <w:pPr>
        <w:pStyle w:val="NoSpacing"/>
        <w:rPr>
          <w:b/>
          <w:bCs/>
        </w:rPr>
      </w:pPr>
    </w:p>
    <w:p w14:paraId="4FD86D48" w14:textId="5074894C" w:rsidR="0093555D" w:rsidRPr="007C1EDD" w:rsidRDefault="0093555D" w:rsidP="00AF2AC1">
      <w:pPr>
        <w:pStyle w:val="NoSpacing"/>
        <w:rPr>
          <w:b/>
          <w:bCs/>
        </w:rPr>
      </w:pPr>
      <w:r w:rsidRPr="007C1EDD">
        <w:rPr>
          <w:b/>
          <w:bCs/>
        </w:rPr>
        <w:t>Commissioner Kanavos made a  motion to approve the April 2021 Warrant.  Said motion was seconded by Commissioner Bomil and upon roll call vote passed unanimously.</w:t>
      </w:r>
    </w:p>
    <w:p w14:paraId="02DCCF06" w14:textId="6BFEC66F" w:rsidR="002B5734" w:rsidRDefault="002B5734" w:rsidP="00AF2AC1">
      <w:pPr>
        <w:pStyle w:val="NoSpacing"/>
        <w:rPr>
          <w:b/>
          <w:bCs/>
          <w:u w:val="single"/>
        </w:rPr>
      </w:pPr>
    </w:p>
    <w:p w14:paraId="280F8571" w14:textId="77777777" w:rsidR="002B5734" w:rsidRPr="002B5734" w:rsidRDefault="002B5734" w:rsidP="00AF2AC1">
      <w:pPr>
        <w:pStyle w:val="NoSpacing"/>
        <w:rPr>
          <w:b/>
          <w:bCs/>
          <w:u w:val="single"/>
        </w:rPr>
      </w:pPr>
    </w:p>
    <w:p w14:paraId="44510B23" w14:textId="515CF36B" w:rsidR="002B5734" w:rsidRDefault="007C1EDD" w:rsidP="00AF2AC1">
      <w:pPr>
        <w:pStyle w:val="NoSpacing"/>
        <w:rPr>
          <w:b/>
          <w:bCs/>
          <w:u w:val="single"/>
        </w:rPr>
      </w:pPr>
      <w:r>
        <w:rPr>
          <w:b/>
          <w:bCs/>
          <w:u w:val="single"/>
        </w:rPr>
        <w:t>EXECUTIVE DIRECTOR’S REPORT:</w:t>
      </w:r>
    </w:p>
    <w:p w14:paraId="75F323CA" w14:textId="0BB0E702" w:rsidR="007C1EDD" w:rsidRDefault="007C1EDD" w:rsidP="00AF2AC1">
      <w:pPr>
        <w:pStyle w:val="NoSpacing"/>
        <w:rPr>
          <w:b/>
          <w:bCs/>
          <w:u w:val="single"/>
        </w:rPr>
      </w:pPr>
    </w:p>
    <w:p w14:paraId="41BC6032" w14:textId="64BF606F" w:rsidR="00AF2AC1" w:rsidRDefault="00EE6FED" w:rsidP="00AF2AC1">
      <w:pPr>
        <w:pStyle w:val="NoSpacing"/>
        <w:rPr>
          <w:b/>
          <w:bCs/>
          <w:u w:val="single"/>
        </w:rPr>
      </w:pPr>
      <w:r w:rsidRPr="007C1EDD">
        <w:rPr>
          <w:b/>
          <w:bCs/>
          <w:u w:val="single"/>
        </w:rPr>
        <w:t>A vote to approve the Dracut Housing Authority’s Five</w:t>
      </w:r>
      <w:r w:rsidR="00D476CA" w:rsidRPr="007C1EDD">
        <w:rPr>
          <w:b/>
          <w:bCs/>
          <w:u w:val="single"/>
        </w:rPr>
        <w:t>-</w:t>
      </w:r>
      <w:r w:rsidRPr="007C1EDD">
        <w:rPr>
          <w:b/>
          <w:bCs/>
          <w:u w:val="single"/>
        </w:rPr>
        <w:t>Year Annual Plan.</w:t>
      </w:r>
    </w:p>
    <w:p w14:paraId="23765359" w14:textId="40D51620" w:rsidR="007C1EDD" w:rsidRDefault="007C1EDD" w:rsidP="00AF2AC1">
      <w:pPr>
        <w:pStyle w:val="NoSpacing"/>
        <w:rPr>
          <w:b/>
          <w:bCs/>
          <w:u w:val="single"/>
        </w:rPr>
      </w:pPr>
    </w:p>
    <w:p w14:paraId="49BE9980" w14:textId="6F947A03" w:rsidR="007C1EDD" w:rsidRDefault="007C1EDD" w:rsidP="00AF2AC1">
      <w:pPr>
        <w:pStyle w:val="NoSpacing"/>
        <w:rPr>
          <w:b/>
          <w:bCs/>
        </w:rPr>
      </w:pPr>
      <w:r>
        <w:rPr>
          <w:b/>
          <w:bCs/>
        </w:rPr>
        <w:t>Vice-Chairwoman DeWitt Ahern made a motion to approve the Dracut Housing Authority’s Five-Year Plan.  Said motion was seconded by Commissioner Kanavos and upon roll call vote passed unanimously.</w:t>
      </w:r>
    </w:p>
    <w:p w14:paraId="2E19B423" w14:textId="2B205DAF" w:rsidR="007C1EDD" w:rsidRDefault="007C1EDD" w:rsidP="00AF2AC1">
      <w:pPr>
        <w:pStyle w:val="NoSpacing"/>
        <w:rPr>
          <w:b/>
          <w:bCs/>
        </w:rPr>
      </w:pPr>
    </w:p>
    <w:p w14:paraId="1B3CB1E1" w14:textId="0F93527B" w:rsidR="00EE6FED" w:rsidRDefault="00EE6FED" w:rsidP="00AF2AC1">
      <w:pPr>
        <w:pStyle w:val="NoSpacing"/>
        <w:rPr>
          <w:b/>
          <w:bCs/>
          <w:u w:val="single"/>
        </w:rPr>
      </w:pPr>
      <w:r w:rsidRPr="007C1EDD">
        <w:rPr>
          <w:b/>
          <w:bCs/>
          <w:u w:val="single"/>
        </w:rPr>
        <w:t>A vote to approve the Dracut Housing Authority’s FY22 State Capital Plan.</w:t>
      </w:r>
    </w:p>
    <w:p w14:paraId="21CFEABD" w14:textId="406D1506" w:rsidR="007C1EDD" w:rsidRDefault="007C1EDD" w:rsidP="00AF2AC1">
      <w:pPr>
        <w:pStyle w:val="NoSpacing"/>
        <w:rPr>
          <w:b/>
          <w:bCs/>
          <w:u w:val="single"/>
        </w:rPr>
      </w:pPr>
    </w:p>
    <w:p w14:paraId="33CC6225" w14:textId="04E79535" w:rsidR="007C1EDD" w:rsidRDefault="008D23C4" w:rsidP="00AF2AC1">
      <w:pPr>
        <w:pStyle w:val="NoSpacing"/>
        <w:rPr>
          <w:b/>
          <w:bCs/>
        </w:rPr>
      </w:pPr>
      <w:r>
        <w:rPr>
          <w:b/>
          <w:bCs/>
        </w:rPr>
        <w:t>The Director informed the Board that this is the state capital plan that is voted on annually.  The projects included in the plan are those that we will be starting once the plan is approved by the Board as well as the Department of Housing &amp; Community Development.  Commissioner Bomil made a motion to approve the FY 22 State Capital Plan.  Said motion was seconded by Vice-Chairwoman DeWitt Ahern and upon roll call vote passed unanimously.</w:t>
      </w:r>
    </w:p>
    <w:p w14:paraId="4353C907" w14:textId="0053E2EB" w:rsidR="008D23C4" w:rsidRDefault="008D23C4" w:rsidP="00AF2AC1">
      <w:pPr>
        <w:pStyle w:val="NoSpacing"/>
        <w:rPr>
          <w:b/>
          <w:bCs/>
        </w:rPr>
      </w:pPr>
    </w:p>
    <w:p w14:paraId="4305E3F1" w14:textId="6A41FA4B" w:rsidR="00EE6FED" w:rsidRDefault="00EE6FED" w:rsidP="00AF2AC1">
      <w:pPr>
        <w:pStyle w:val="NoSpacing"/>
        <w:rPr>
          <w:b/>
          <w:bCs/>
          <w:u w:val="single"/>
        </w:rPr>
      </w:pPr>
      <w:r w:rsidRPr="008D23C4">
        <w:rPr>
          <w:b/>
          <w:bCs/>
          <w:u w:val="single"/>
        </w:rPr>
        <w:t>Perfect Square Roofing Company Correspondence.</w:t>
      </w:r>
    </w:p>
    <w:p w14:paraId="002BECFC" w14:textId="302F3BF1" w:rsidR="008D23C4" w:rsidRDefault="008D23C4" w:rsidP="00AF2AC1">
      <w:pPr>
        <w:pStyle w:val="NoSpacing"/>
        <w:rPr>
          <w:b/>
          <w:bCs/>
          <w:u w:val="single"/>
        </w:rPr>
      </w:pPr>
    </w:p>
    <w:p w14:paraId="1F1B4F77" w14:textId="2A61FD11" w:rsidR="008D23C4" w:rsidRPr="008D23C4" w:rsidRDefault="008D23C4" w:rsidP="00AF2AC1">
      <w:pPr>
        <w:pStyle w:val="NoSpacing"/>
        <w:rPr>
          <w:b/>
          <w:bCs/>
        </w:rPr>
      </w:pPr>
      <w:r>
        <w:rPr>
          <w:b/>
          <w:bCs/>
        </w:rPr>
        <w:t xml:space="preserve">The Director informed the Board that she received a letter and brochure from Perfect Square Roofing Company.  They are interested in doing work for the housing authority.  The Director informed the Board that she sent a letter to Perfect Square explaining the process that vendors </w:t>
      </w:r>
      <w:r w:rsidR="00261639">
        <w:rPr>
          <w:b/>
          <w:bCs/>
        </w:rPr>
        <w:t xml:space="preserve">must utilize </w:t>
      </w:r>
      <w:r w:rsidR="00A71DAA">
        <w:rPr>
          <w:b/>
          <w:bCs/>
        </w:rPr>
        <w:t>to</w:t>
      </w:r>
      <w:r w:rsidR="00261639">
        <w:rPr>
          <w:b/>
          <w:bCs/>
        </w:rPr>
        <w:t xml:space="preserve"> bid on a project.  </w:t>
      </w:r>
    </w:p>
    <w:p w14:paraId="4B419D59" w14:textId="2F3E3E44" w:rsidR="00EE6FED" w:rsidRPr="008D23C4" w:rsidRDefault="00EE6FED" w:rsidP="00AF2AC1">
      <w:pPr>
        <w:pStyle w:val="NoSpacing"/>
        <w:rPr>
          <w:b/>
          <w:bCs/>
          <w:u w:val="single"/>
        </w:rPr>
      </w:pPr>
    </w:p>
    <w:p w14:paraId="01E795DE" w14:textId="44008DED" w:rsidR="00EE6FED" w:rsidRDefault="00EE6FED" w:rsidP="00AF2AC1">
      <w:pPr>
        <w:pStyle w:val="NoSpacing"/>
        <w:rPr>
          <w:b/>
          <w:bCs/>
          <w:u w:val="single"/>
        </w:rPr>
      </w:pPr>
      <w:r w:rsidRPr="00261639">
        <w:rPr>
          <w:b/>
          <w:bCs/>
          <w:u w:val="single"/>
        </w:rPr>
        <w:t>FY 2021   Income Limits.</w:t>
      </w:r>
    </w:p>
    <w:p w14:paraId="64518F84" w14:textId="27FBB3AA" w:rsidR="00261639" w:rsidRDefault="00261639" w:rsidP="00AF2AC1">
      <w:pPr>
        <w:pStyle w:val="NoSpacing"/>
        <w:rPr>
          <w:b/>
          <w:bCs/>
          <w:u w:val="single"/>
        </w:rPr>
      </w:pPr>
    </w:p>
    <w:p w14:paraId="7E284C22" w14:textId="0ADDBC1F" w:rsidR="00261639" w:rsidRPr="00261639" w:rsidRDefault="00261639" w:rsidP="00AF2AC1">
      <w:pPr>
        <w:pStyle w:val="NoSpacing"/>
        <w:rPr>
          <w:b/>
          <w:bCs/>
        </w:rPr>
      </w:pPr>
      <w:r>
        <w:rPr>
          <w:b/>
          <w:bCs/>
        </w:rPr>
        <w:t>Commissioner Kanavos made a  motion to accept the FY 2021 Income Limits.  Said motion was seconded by Vice Chairwoman DeWitt Ahern and upon roll call vote passed unanimously.</w:t>
      </w:r>
    </w:p>
    <w:p w14:paraId="23539EC4" w14:textId="59FE9C45" w:rsidR="00EE6FED" w:rsidRDefault="00EE6FED" w:rsidP="00AF2AC1">
      <w:pPr>
        <w:pStyle w:val="NoSpacing"/>
        <w:rPr>
          <w:b/>
          <w:bCs/>
        </w:rPr>
      </w:pPr>
    </w:p>
    <w:p w14:paraId="17BDDF75" w14:textId="7786ABDA" w:rsidR="00EE6FED" w:rsidRDefault="00C22FD7" w:rsidP="00AF2AC1">
      <w:pPr>
        <w:pStyle w:val="NoSpacing"/>
        <w:rPr>
          <w:b/>
          <w:bCs/>
          <w:u w:val="single"/>
        </w:rPr>
      </w:pPr>
      <w:r w:rsidRPr="00261639">
        <w:rPr>
          <w:b/>
          <w:bCs/>
          <w:u w:val="single"/>
        </w:rPr>
        <w:t>Thank you letter to Ken Martin, Methuen Housing Authority.</w:t>
      </w:r>
    </w:p>
    <w:p w14:paraId="047BCC0D" w14:textId="1C4FB9F5" w:rsidR="00261639" w:rsidRDefault="00261639" w:rsidP="00AF2AC1">
      <w:pPr>
        <w:pStyle w:val="NoSpacing"/>
        <w:rPr>
          <w:b/>
          <w:bCs/>
          <w:u w:val="single"/>
        </w:rPr>
      </w:pPr>
    </w:p>
    <w:p w14:paraId="399DBE6D" w14:textId="262168CC" w:rsidR="00261639" w:rsidRPr="00577B8E" w:rsidRDefault="00577B8E" w:rsidP="00AF2AC1">
      <w:pPr>
        <w:pStyle w:val="NoSpacing"/>
        <w:rPr>
          <w:b/>
          <w:bCs/>
        </w:rPr>
      </w:pPr>
      <w:r>
        <w:rPr>
          <w:b/>
          <w:bCs/>
        </w:rPr>
        <w:t>The Director informed the Board that upon a request from Commissioner Nangle that a letter was sent to Ken Martin thanking him for inviting Dracut Housing Authority residents to receive covid vaccination shots at the Methuen Housing Authority.</w:t>
      </w:r>
    </w:p>
    <w:p w14:paraId="2FC0909F" w14:textId="0978FA62" w:rsidR="00D476CA" w:rsidRDefault="00D476CA" w:rsidP="00AF2AC1">
      <w:pPr>
        <w:pStyle w:val="NoSpacing"/>
        <w:rPr>
          <w:b/>
          <w:bCs/>
        </w:rPr>
      </w:pPr>
    </w:p>
    <w:p w14:paraId="012A342F" w14:textId="2D887FC5" w:rsidR="00D476CA" w:rsidRPr="00577B8E" w:rsidRDefault="00D476CA" w:rsidP="00AF2AC1">
      <w:pPr>
        <w:pStyle w:val="NoSpacing"/>
        <w:rPr>
          <w:b/>
          <w:bCs/>
          <w:u w:val="single"/>
        </w:rPr>
      </w:pPr>
      <w:r w:rsidRPr="00577B8E">
        <w:rPr>
          <w:b/>
          <w:bCs/>
          <w:u w:val="single"/>
        </w:rPr>
        <w:t>Work Order Report.</w:t>
      </w:r>
    </w:p>
    <w:p w14:paraId="16720683" w14:textId="4091FFE1" w:rsidR="00577B8E" w:rsidRDefault="00577B8E" w:rsidP="00AF2AC1">
      <w:pPr>
        <w:pStyle w:val="NoSpacing"/>
        <w:rPr>
          <w:b/>
          <w:bCs/>
        </w:rPr>
      </w:pPr>
    </w:p>
    <w:p w14:paraId="3C123EB1" w14:textId="0402ACD0" w:rsidR="00577B8E" w:rsidRDefault="00EB1E4B" w:rsidP="00AF2AC1">
      <w:pPr>
        <w:pStyle w:val="NoSpacing"/>
        <w:rPr>
          <w:b/>
          <w:bCs/>
        </w:rPr>
      </w:pPr>
      <w:r>
        <w:rPr>
          <w:b/>
          <w:bCs/>
        </w:rPr>
        <w:t>The Board received the work order report.</w:t>
      </w:r>
    </w:p>
    <w:p w14:paraId="0B07AD5A" w14:textId="77777777" w:rsidR="00577B8E" w:rsidRDefault="00577B8E" w:rsidP="00AF2AC1">
      <w:pPr>
        <w:pStyle w:val="NoSpacing"/>
        <w:rPr>
          <w:b/>
          <w:bCs/>
        </w:rPr>
      </w:pPr>
    </w:p>
    <w:p w14:paraId="5C5365F9" w14:textId="75AC691F" w:rsidR="00D476CA" w:rsidRDefault="00D476CA" w:rsidP="00AF2AC1">
      <w:pPr>
        <w:pStyle w:val="NoSpacing"/>
        <w:rPr>
          <w:b/>
          <w:bCs/>
          <w:u w:val="single"/>
        </w:rPr>
      </w:pPr>
      <w:r w:rsidRPr="00577B8E">
        <w:rPr>
          <w:b/>
          <w:bCs/>
          <w:u w:val="single"/>
        </w:rPr>
        <w:t>Vacancy Report.</w:t>
      </w:r>
    </w:p>
    <w:p w14:paraId="7249C7FD" w14:textId="138A2D53" w:rsidR="00EB1E4B" w:rsidRDefault="00EB1E4B" w:rsidP="00AF2AC1">
      <w:pPr>
        <w:pStyle w:val="NoSpacing"/>
        <w:rPr>
          <w:b/>
          <w:bCs/>
          <w:u w:val="single"/>
        </w:rPr>
      </w:pPr>
    </w:p>
    <w:p w14:paraId="36F978BC" w14:textId="5B8DDA7E" w:rsidR="00EB1E4B" w:rsidRPr="00EB1E4B" w:rsidRDefault="00EB1E4B" w:rsidP="00AF2AC1">
      <w:pPr>
        <w:pStyle w:val="NoSpacing"/>
        <w:rPr>
          <w:b/>
          <w:bCs/>
        </w:rPr>
      </w:pPr>
      <w:r>
        <w:rPr>
          <w:b/>
          <w:bCs/>
        </w:rPr>
        <w:t>The Board received the vacancy report.</w:t>
      </w:r>
    </w:p>
    <w:p w14:paraId="74878256" w14:textId="0DA02098" w:rsidR="00D476CA" w:rsidRDefault="00D476CA" w:rsidP="00AF2AC1">
      <w:pPr>
        <w:pStyle w:val="NoSpacing"/>
        <w:rPr>
          <w:b/>
          <w:bCs/>
        </w:rPr>
      </w:pPr>
    </w:p>
    <w:p w14:paraId="0E38C9F9" w14:textId="77777777" w:rsidR="007D22CD" w:rsidRDefault="007D22CD" w:rsidP="00AF2AC1">
      <w:pPr>
        <w:pStyle w:val="NoSpacing"/>
        <w:rPr>
          <w:b/>
          <w:bCs/>
          <w:u w:val="single"/>
        </w:rPr>
      </w:pPr>
    </w:p>
    <w:p w14:paraId="530F2ABA" w14:textId="33A8FB86" w:rsidR="00D476CA" w:rsidRDefault="00D476CA" w:rsidP="00AF2AC1">
      <w:pPr>
        <w:pStyle w:val="NoSpacing"/>
        <w:rPr>
          <w:b/>
          <w:bCs/>
          <w:u w:val="single"/>
        </w:rPr>
      </w:pPr>
      <w:r>
        <w:rPr>
          <w:b/>
          <w:bCs/>
          <w:u w:val="single"/>
        </w:rPr>
        <w:lastRenderedPageBreak/>
        <w:t>COMMITTEE REPORTS:</w:t>
      </w:r>
    </w:p>
    <w:p w14:paraId="74C601A4" w14:textId="6B39F918" w:rsidR="007D22CD" w:rsidRDefault="007D22CD" w:rsidP="00AF2AC1">
      <w:pPr>
        <w:pStyle w:val="NoSpacing"/>
        <w:rPr>
          <w:b/>
          <w:bCs/>
          <w:u w:val="single"/>
        </w:rPr>
      </w:pPr>
    </w:p>
    <w:p w14:paraId="2A160C20" w14:textId="5A2193BA" w:rsidR="007D22CD" w:rsidRPr="007D22CD" w:rsidRDefault="007D22CD" w:rsidP="00AF2AC1">
      <w:pPr>
        <w:pStyle w:val="NoSpacing"/>
        <w:rPr>
          <w:b/>
          <w:bCs/>
        </w:rPr>
      </w:pPr>
      <w:r>
        <w:rPr>
          <w:b/>
          <w:bCs/>
        </w:rPr>
        <w:t>None.</w:t>
      </w:r>
    </w:p>
    <w:p w14:paraId="67259434" w14:textId="27B36DFA" w:rsidR="00024723" w:rsidRDefault="00024723" w:rsidP="00AF2AC1">
      <w:pPr>
        <w:pStyle w:val="NoSpacing"/>
        <w:rPr>
          <w:b/>
          <w:bCs/>
          <w:u w:val="single"/>
        </w:rPr>
      </w:pPr>
    </w:p>
    <w:p w14:paraId="298ED68E" w14:textId="4E7FB96C" w:rsidR="00024723" w:rsidRPr="00024723" w:rsidRDefault="00024723" w:rsidP="00AF2AC1">
      <w:pPr>
        <w:pStyle w:val="NoSpacing"/>
        <w:rPr>
          <w:b/>
          <w:bCs/>
          <w:u w:val="single"/>
        </w:rPr>
      </w:pPr>
      <w:r w:rsidRPr="00024723">
        <w:rPr>
          <w:b/>
          <w:bCs/>
          <w:u w:val="single"/>
        </w:rPr>
        <w:t>RESIDENT &amp; PUBLIC PARTICIPATION:</w:t>
      </w:r>
    </w:p>
    <w:p w14:paraId="66E5E87F" w14:textId="4C0142EC" w:rsidR="00EB1E4B" w:rsidRDefault="00EB1E4B" w:rsidP="00AF2AC1">
      <w:pPr>
        <w:pStyle w:val="NoSpacing"/>
        <w:rPr>
          <w:b/>
          <w:bCs/>
          <w:u w:val="single"/>
        </w:rPr>
      </w:pPr>
    </w:p>
    <w:p w14:paraId="67713578" w14:textId="0CD034C6" w:rsidR="00024723" w:rsidRDefault="00024723" w:rsidP="00AF2AC1">
      <w:pPr>
        <w:pStyle w:val="NoSpacing"/>
        <w:rPr>
          <w:b/>
          <w:bCs/>
        </w:rPr>
      </w:pPr>
      <w:r>
        <w:rPr>
          <w:b/>
          <w:bCs/>
        </w:rPr>
        <w:t>None.</w:t>
      </w:r>
    </w:p>
    <w:p w14:paraId="2A854AAD" w14:textId="77777777" w:rsidR="00024723" w:rsidRPr="00024723" w:rsidRDefault="00024723" w:rsidP="00AF2AC1">
      <w:pPr>
        <w:pStyle w:val="NoSpacing"/>
        <w:rPr>
          <w:b/>
          <w:bCs/>
        </w:rPr>
      </w:pPr>
    </w:p>
    <w:p w14:paraId="0940E720" w14:textId="54360E3C" w:rsidR="00D476CA" w:rsidRDefault="00D476CA" w:rsidP="00AF2AC1">
      <w:pPr>
        <w:pStyle w:val="NoSpacing"/>
        <w:rPr>
          <w:b/>
          <w:bCs/>
          <w:u w:val="single"/>
        </w:rPr>
      </w:pPr>
      <w:r>
        <w:rPr>
          <w:b/>
          <w:bCs/>
          <w:u w:val="single"/>
        </w:rPr>
        <w:t>OLD BUSINESS:</w:t>
      </w:r>
    </w:p>
    <w:p w14:paraId="38CCF92D" w14:textId="77777777" w:rsidR="00EB1E4B" w:rsidRDefault="00EB1E4B" w:rsidP="00AF2AC1">
      <w:pPr>
        <w:pStyle w:val="NoSpacing"/>
        <w:rPr>
          <w:b/>
          <w:bCs/>
          <w:u w:val="single"/>
        </w:rPr>
      </w:pPr>
    </w:p>
    <w:p w14:paraId="215BE68F" w14:textId="3FE4EEF8" w:rsidR="00EB1E4B" w:rsidRDefault="00EB1E4B" w:rsidP="00AF2AC1">
      <w:pPr>
        <w:pStyle w:val="NoSpacing"/>
        <w:rPr>
          <w:b/>
          <w:bCs/>
        </w:rPr>
      </w:pPr>
      <w:r>
        <w:rPr>
          <w:b/>
          <w:bCs/>
        </w:rPr>
        <w:t>Commissioner Kanavos inquired about the Resident Commissioner.  He wanted to know how we fill this position and what the timeframe is.  The Director informed the Board that it is not going to impact us this year it will be May 2022.  Next year we will send out a letter to all the residents.  The letter will explain the process and find out if any residents are interested in being on the Board.  Residents that are interested will apply and the Board of Selectmen will choose.</w:t>
      </w:r>
      <w:r w:rsidR="00024723">
        <w:rPr>
          <w:b/>
          <w:bCs/>
        </w:rPr>
        <w:t xml:space="preserve">  If no one is </w:t>
      </w:r>
      <w:r w:rsidR="00A71DAA">
        <w:rPr>
          <w:b/>
          <w:bCs/>
        </w:rPr>
        <w:t>interested,</w:t>
      </w:r>
      <w:r w:rsidR="00024723">
        <w:rPr>
          <w:b/>
          <w:bCs/>
        </w:rPr>
        <w:t xml:space="preserve"> we would request a waiver from the Department of Housing &amp; Community Development.  </w:t>
      </w:r>
      <w:r w:rsidR="007D22CD">
        <w:rPr>
          <w:b/>
          <w:bCs/>
        </w:rPr>
        <w:t>A</w:t>
      </w:r>
      <w:r w:rsidR="00024723">
        <w:rPr>
          <w:b/>
          <w:bCs/>
        </w:rPr>
        <w:t xml:space="preserve">t that point Vice Chairwoman DeWitt Ahern would be </w:t>
      </w:r>
      <w:r w:rsidR="007D22CD">
        <w:rPr>
          <w:b/>
          <w:bCs/>
        </w:rPr>
        <w:t>in</w:t>
      </w:r>
      <w:r w:rsidR="00024723">
        <w:rPr>
          <w:b/>
          <w:bCs/>
        </w:rPr>
        <w:t xml:space="preserve"> hold over</w:t>
      </w:r>
      <w:r w:rsidR="007D22CD">
        <w:rPr>
          <w:b/>
          <w:bCs/>
        </w:rPr>
        <w:t xml:space="preserve"> status.</w:t>
      </w:r>
    </w:p>
    <w:p w14:paraId="13980E46" w14:textId="4B68584A" w:rsidR="00EB1E4B" w:rsidRDefault="00EB1E4B" w:rsidP="00AF2AC1">
      <w:pPr>
        <w:pStyle w:val="NoSpacing"/>
        <w:rPr>
          <w:b/>
          <w:bCs/>
        </w:rPr>
      </w:pPr>
    </w:p>
    <w:p w14:paraId="12977105" w14:textId="30F77F61" w:rsidR="00D476CA" w:rsidRDefault="00D476CA" w:rsidP="00AF2AC1">
      <w:pPr>
        <w:pStyle w:val="NoSpacing"/>
        <w:rPr>
          <w:b/>
          <w:bCs/>
          <w:u w:val="single"/>
        </w:rPr>
      </w:pPr>
      <w:r>
        <w:rPr>
          <w:b/>
          <w:bCs/>
          <w:u w:val="single"/>
        </w:rPr>
        <w:t>NEW BUSINESS:</w:t>
      </w:r>
    </w:p>
    <w:p w14:paraId="21DE8209" w14:textId="702F45EB" w:rsidR="00024723" w:rsidRDefault="00024723" w:rsidP="00AF2AC1">
      <w:pPr>
        <w:pStyle w:val="NoSpacing"/>
        <w:rPr>
          <w:b/>
          <w:bCs/>
          <w:u w:val="single"/>
        </w:rPr>
      </w:pPr>
    </w:p>
    <w:p w14:paraId="609A407B" w14:textId="2A9045A1" w:rsidR="00024723" w:rsidRPr="00024723" w:rsidRDefault="00024723" w:rsidP="00AF2AC1">
      <w:pPr>
        <w:pStyle w:val="NoSpacing"/>
        <w:rPr>
          <w:b/>
          <w:bCs/>
        </w:rPr>
      </w:pPr>
      <w:r>
        <w:rPr>
          <w:b/>
          <w:bCs/>
        </w:rPr>
        <w:t>None.</w:t>
      </w:r>
    </w:p>
    <w:p w14:paraId="09167703" w14:textId="77777777" w:rsidR="00EB1E4B" w:rsidRDefault="00EB1E4B" w:rsidP="00AF2AC1">
      <w:pPr>
        <w:pStyle w:val="NoSpacing"/>
        <w:rPr>
          <w:b/>
          <w:bCs/>
          <w:u w:val="single"/>
        </w:rPr>
      </w:pPr>
    </w:p>
    <w:p w14:paraId="38578E8F" w14:textId="568E91E8" w:rsidR="00D476CA" w:rsidRDefault="00D476CA" w:rsidP="00AF2AC1">
      <w:pPr>
        <w:pStyle w:val="NoSpacing"/>
        <w:rPr>
          <w:b/>
          <w:bCs/>
          <w:u w:val="single"/>
        </w:rPr>
      </w:pPr>
      <w:r>
        <w:rPr>
          <w:b/>
          <w:bCs/>
          <w:u w:val="single"/>
        </w:rPr>
        <w:t>ADJOURNMENT:</w:t>
      </w:r>
    </w:p>
    <w:p w14:paraId="368060ED" w14:textId="7613304C" w:rsidR="00024723" w:rsidRDefault="00024723" w:rsidP="00AF2AC1">
      <w:pPr>
        <w:pStyle w:val="NoSpacing"/>
        <w:rPr>
          <w:b/>
          <w:bCs/>
          <w:u w:val="single"/>
        </w:rPr>
      </w:pPr>
    </w:p>
    <w:p w14:paraId="5930C965" w14:textId="2E1EEDE4" w:rsidR="00024723" w:rsidRDefault="00024723" w:rsidP="00AF2AC1">
      <w:pPr>
        <w:pStyle w:val="NoSpacing"/>
        <w:rPr>
          <w:b/>
          <w:bCs/>
        </w:rPr>
      </w:pPr>
      <w:r>
        <w:rPr>
          <w:b/>
          <w:bCs/>
        </w:rPr>
        <w:t>Commissioner Bomil made a motion to adjourn the meeting.  Said motion was seconded by Commissioner Kanavos and upon roll call vote passed unanimously.</w:t>
      </w:r>
    </w:p>
    <w:p w14:paraId="73990EFA" w14:textId="51E09424" w:rsidR="00024723" w:rsidRDefault="00024723" w:rsidP="00AF2AC1">
      <w:pPr>
        <w:pStyle w:val="NoSpacing"/>
        <w:rPr>
          <w:b/>
          <w:bCs/>
        </w:rPr>
      </w:pPr>
    </w:p>
    <w:p w14:paraId="2FA004B7" w14:textId="3B823F65" w:rsidR="00024723" w:rsidRPr="00024723" w:rsidRDefault="00024723" w:rsidP="00AF2AC1">
      <w:pPr>
        <w:pStyle w:val="NoSpacing"/>
        <w:rPr>
          <w:b/>
          <w:bCs/>
        </w:rPr>
      </w:pPr>
      <w:r>
        <w:rPr>
          <w:b/>
          <w:bCs/>
        </w:rPr>
        <w:t>Meeting adjourned 5:20 p.m.</w:t>
      </w:r>
    </w:p>
    <w:p w14:paraId="5BDA5EC6" w14:textId="6372CBD6" w:rsidR="00D476CA" w:rsidRPr="00AF2AC1" w:rsidRDefault="00D476CA" w:rsidP="00AF2AC1">
      <w:pPr>
        <w:pStyle w:val="NoSpacing"/>
        <w:rPr>
          <w:b/>
          <w:bCs/>
        </w:rPr>
      </w:pPr>
      <w:r>
        <w:rPr>
          <w:b/>
          <w:bCs/>
        </w:rPr>
        <w:tab/>
      </w:r>
    </w:p>
    <w:sectPr w:rsidR="00D476CA" w:rsidRPr="00AF2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899"/>
    <w:multiLevelType w:val="hybridMultilevel"/>
    <w:tmpl w:val="4EBC1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180611"/>
    <w:multiLevelType w:val="hybridMultilevel"/>
    <w:tmpl w:val="DDB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E3152"/>
    <w:multiLevelType w:val="hybridMultilevel"/>
    <w:tmpl w:val="C1B6E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13"/>
    <w:rsid w:val="00024723"/>
    <w:rsid w:val="00233F44"/>
    <w:rsid w:val="00261639"/>
    <w:rsid w:val="00283FAE"/>
    <w:rsid w:val="002B5734"/>
    <w:rsid w:val="00340983"/>
    <w:rsid w:val="00425F26"/>
    <w:rsid w:val="00544606"/>
    <w:rsid w:val="00577B8E"/>
    <w:rsid w:val="005E248C"/>
    <w:rsid w:val="00642087"/>
    <w:rsid w:val="007C1EDD"/>
    <w:rsid w:val="007D22CD"/>
    <w:rsid w:val="008D23C4"/>
    <w:rsid w:val="008E443C"/>
    <w:rsid w:val="0093555D"/>
    <w:rsid w:val="00942557"/>
    <w:rsid w:val="009B08CC"/>
    <w:rsid w:val="00A34313"/>
    <w:rsid w:val="00A71DAA"/>
    <w:rsid w:val="00AF2AC1"/>
    <w:rsid w:val="00C22FD7"/>
    <w:rsid w:val="00D476CA"/>
    <w:rsid w:val="00D539A9"/>
    <w:rsid w:val="00D65860"/>
    <w:rsid w:val="00EB1E4B"/>
    <w:rsid w:val="00EE6FED"/>
    <w:rsid w:val="00FC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2618"/>
  <w15:chartTrackingRefBased/>
  <w15:docId w15:val="{6B71E2FC-4452-4D05-9533-BA16BA6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93AA-E905-4131-AB45-A3FA4815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2021-06-15T15:26:00Z</cp:lastPrinted>
  <dcterms:created xsi:type="dcterms:W3CDTF">2021-08-24T19:55:00Z</dcterms:created>
  <dcterms:modified xsi:type="dcterms:W3CDTF">2021-08-24T19:55:00Z</dcterms:modified>
</cp:coreProperties>
</file>