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BC6" w:rsidRDefault="00573BC6" w:rsidP="00573BC6">
      <w:pPr>
        <w:pStyle w:val="NoSpacing"/>
        <w:rPr>
          <w:b/>
        </w:rPr>
      </w:pPr>
      <w:bookmarkStart w:id="0" w:name="_GoBack"/>
      <w:bookmarkEnd w:id="0"/>
    </w:p>
    <w:p w:rsidR="00573BC6" w:rsidRDefault="00573BC6" w:rsidP="00573BC6">
      <w:pPr>
        <w:pStyle w:val="NoSpacing"/>
        <w:rPr>
          <w:b/>
          <w:u w:val="single"/>
        </w:rPr>
      </w:pPr>
    </w:p>
    <w:p w:rsidR="00636064" w:rsidRPr="00D04B19" w:rsidRDefault="00636064" w:rsidP="00636064">
      <w:pPr>
        <w:pStyle w:val="NoSpacing"/>
        <w:jc w:val="center"/>
        <w:rPr>
          <w:b/>
        </w:rPr>
      </w:pPr>
      <w:r w:rsidRPr="00D04B19">
        <w:rPr>
          <w:b/>
        </w:rPr>
        <w:t>MINUTES</w:t>
      </w:r>
    </w:p>
    <w:p w:rsidR="00636064" w:rsidRPr="00D04B19" w:rsidRDefault="00636064" w:rsidP="00636064">
      <w:pPr>
        <w:pStyle w:val="NoSpacing"/>
        <w:jc w:val="center"/>
        <w:rPr>
          <w:b/>
        </w:rPr>
      </w:pPr>
    </w:p>
    <w:p w:rsidR="00636064" w:rsidRDefault="00636064" w:rsidP="00636064">
      <w:pPr>
        <w:pStyle w:val="NoSpacing"/>
      </w:pPr>
    </w:p>
    <w:p w:rsidR="00636064" w:rsidRDefault="00636064" w:rsidP="00636064">
      <w:pPr>
        <w:pStyle w:val="NoSpacing"/>
      </w:pPr>
      <w:r>
        <w:t>The Board of Commissioners of the Dracut Housing Authority met at a regular scheduled meeting on March 18, 2019.  Chairman Russell Taylor opened the meeting at 6:00 p.m. and upon roll call those present were as follows:</w:t>
      </w:r>
    </w:p>
    <w:p w:rsidR="00636064" w:rsidRDefault="00636064" w:rsidP="00636064">
      <w:pPr>
        <w:pStyle w:val="NoSpacing"/>
      </w:pPr>
    </w:p>
    <w:p w:rsidR="00636064" w:rsidRDefault="00636064" w:rsidP="00636064">
      <w:pPr>
        <w:pStyle w:val="NoSpacing"/>
      </w:pPr>
      <w:r>
        <w:t>PRESENT:</w:t>
      </w:r>
      <w:r>
        <w:tab/>
        <w:t>Debra DeWitt Ahern</w:t>
      </w:r>
    </w:p>
    <w:p w:rsidR="00636064" w:rsidRDefault="00636064" w:rsidP="00636064">
      <w:pPr>
        <w:pStyle w:val="NoSpacing"/>
      </w:pPr>
      <w:r>
        <w:tab/>
      </w:r>
      <w:r>
        <w:tab/>
        <w:t>F. Russell Taylor</w:t>
      </w:r>
    </w:p>
    <w:p w:rsidR="00636064" w:rsidRDefault="00636064" w:rsidP="00636064">
      <w:pPr>
        <w:pStyle w:val="NoSpacing"/>
      </w:pPr>
      <w:r>
        <w:tab/>
      </w:r>
      <w:r>
        <w:tab/>
        <w:t>Jesse Forcier</w:t>
      </w:r>
    </w:p>
    <w:p w:rsidR="00636064" w:rsidRDefault="00636064" w:rsidP="00636064">
      <w:pPr>
        <w:pStyle w:val="NoSpacing"/>
      </w:pPr>
    </w:p>
    <w:p w:rsidR="00636064" w:rsidRDefault="00636064" w:rsidP="00636064">
      <w:pPr>
        <w:pStyle w:val="NoSpacing"/>
      </w:pPr>
      <w:r>
        <w:t>ABSENT:</w:t>
      </w:r>
      <w:r>
        <w:tab/>
        <w:t>George Nangle</w:t>
      </w:r>
    </w:p>
    <w:p w:rsidR="00636064" w:rsidRDefault="00636064" w:rsidP="00636064">
      <w:pPr>
        <w:pStyle w:val="NoSpacing"/>
      </w:pPr>
      <w:r>
        <w:tab/>
      </w:r>
      <w:r>
        <w:tab/>
        <w:t>Matthew Sheehan</w:t>
      </w:r>
    </w:p>
    <w:p w:rsidR="00636064" w:rsidRDefault="00636064" w:rsidP="00636064">
      <w:pPr>
        <w:pStyle w:val="NoSpacing"/>
      </w:pPr>
    </w:p>
    <w:p w:rsidR="00636064" w:rsidRDefault="00636064" w:rsidP="00636064">
      <w:pPr>
        <w:pStyle w:val="NoSpacing"/>
      </w:pPr>
      <w:r>
        <w:t>IN</w:t>
      </w:r>
    </w:p>
    <w:p w:rsidR="00636064" w:rsidRDefault="00636064" w:rsidP="00636064">
      <w:pPr>
        <w:pStyle w:val="NoSpacing"/>
      </w:pPr>
      <w:r>
        <w:t>ATTENDANCE:</w:t>
      </w:r>
      <w:r>
        <w:tab/>
        <w:t>Kelley Szymanski</w:t>
      </w:r>
    </w:p>
    <w:p w:rsidR="00636064" w:rsidRDefault="00636064" w:rsidP="00636064">
      <w:pPr>
        <w:pStyle w:val="NoSpacing"/>
      </w:pPr>
      <w:r>
        <w:tab/>
      </w:r>
      <w:r>
        <w:tab/>
        <w:t>Mary T. Karabatsos</w:t>
      </w:r>
    </w:p>
    <w:p w:rsidR="00636064" w:rsidRDefault="00636064" w:rsidP="00636064">
      <w:pPr>
        <w:pStyle w:val="NoSpacing"/>
      </w:pPr>
    </w:p>
    <w:p w:rsidR="00636064" w:rsidRPr="00636064" w:rsidRDefault="00636064" w:rsidP="00636064">
      <w:pPr>
        <w:pStyle w:val="NoSpacing"/>
      </w:pPr>
    </w:p>
    <w:p w:rsidR="00573BC6" w:rsidRPr="00636064" w:rsidRDefault="00573BC6" w:rsidP="00573BC6">
      <w:pPr>
        <w:pStyle w:val="NoSpacing"/>
      </w:pPr>
      <w:r w:rsidRPr="00636064">
        <w:t xml:space="preserve">Chairman </w:t>
      </w:r>
      <w:r w:rsidR="00636064" w:rsidRPr="00636064">
        <w:t xml:space="preserve">Taylor </w:t>
      </w:r>
      <w:r w:rsidRPr="00636064">
        <w:t>announce</w:t>
      </w:r>
      <w:r w:rsidR="00636064" w:rsidRPr="00636064">
        <w:t>d</w:t>
      </w:r>
      <w:r w:rsidRPr="00636064">
        <w:t xml:space="preserve"> that the Board Meeting is being recorded.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MINUTES:</w:t>
      </w:r>
    </w:p>
    <w:p w:rsidR="00760480" w:rsidRDefault="00760480" w:rsidP="00573BC6">
      <w:pPr>
        <w:pStyle w:val="NoSpacing"/>
        <w:rPr>
          <w:b/>
        </w:rPr>
      </w:pPr>
    </w:p>
    <w:p w:rsidR="00760480" w:rsidRPr="00760480" w:rsidRDefault="00760480" w:rsidP="00573BC6">
      <w:pPr>
        <w:pStyle w:val="NoSpacing"/>
      </w:pPr>
      <w:r>
        <w:t>The votes to approve the January 28, 2019 Board Meeting Minutes and the February 25, 2019 Board Meeting Minutes will be voted on at the April 22, 2019 Board Meeting.</w:t>
      </w:r>
    </w:p>
    <w:p w:rsidR="00760480" w:rsidRDefault="00760480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BILLS &amp; COMMUNICATIONS:</w:t>
      </w:r>
    </w:p>
    <w:p w:rsidR="00760480" w:rsidRDefault="00760480" w:rsidP="00573BC6">
      <w:pPr>
        <w:pStyle w:val="NoSpacing"/>
        <w:rPr>
          <w:b/>
          <w:u w:val="single"/>
        </w:rPr>
      </w:pPr>
    </w:p>
    <w:p w:rsidR="00760480" w:rsidRDefault="00760480" w:rsidP="00573BC6">
      <w:pPr>
        <w:pStyle w:val="NoSpacing"/>
      </w:pPr>
      <w:r>
        <w:t>Commissioner Forcier made a motion to approve the March 2019 Warrant.  Said motion was seconded by Commissioner DeWitt Ahern and upon roll call vote passed unanimously.</w:t>
      </w:r>
    </w:p>
    <w:p w:rsidR="00760480" w:rsidRDefault="00760480" w:rsidP="00573BC6">
      <w:pPr>
        <w:pStyle w:val="NoSpacing"/>
      </w:pPr>
    </w:p>
    <w:p w:rsidR="00760480" w:rsidRDefault="00760480" w:rsidP="00573BC6">
      <w:pPr>
        <w:pStyle w:val="NoSpacing"/>
      </w:pPr>
      <w:r>
        <w:t>Commissioner DeWitt Ahern made a motion to put the February 2019 Financials on file for audit.  Said motion was seconded by Commissioner Forcier and upon roll call vote passed unanimously.</w:t>
      </w:r>
    </w:p>
    <w:p w:rsidR="00760480" w:rsidRDefault="00760480" w:rsidP="00573BC6">
      <w:pPr>
        <w:pStyle w:val="NoSpacing"/>
      </w:pPr>
    </w:p>
    <w:p w:rsidR="00760480" w:rsidRPr="00760480" w:rsidRDefault="00760480" w:rsidP="00573BC6">
      <w:pPr>
        <w:pStyle w:val="NoSpacing"/>
      </w:pPr>
    </w:p>
    <w:p w:rsidR="00573BC6" w:rsidRDefault="00573BC6" w:rsidP="00573BC6">
      <w:pPr>
        <w:pStyle w:val="NoSpacing"/>
        <w:rPr>
          <w:b/>
        </w:rPr>
      </w:pPr>
      <w:r w:rsidRPr="003462FB">
        <w:rPr>
          <w:b/>
          <w:u w:val="single"/>
        </w:rPr>
        <w:t>EXECUTIVE DIRECTOR’S REPORT:</w:t>
      </w:r>
    </w:p>
    <w:p w:rsidR="00573BC6" w:rsidRDefault="00573BC6" w:rsidP="00573BC6">
      <w:pPr>
        <w:pStyle w:val="NoSpacing"/>
        <w:rPr>
          <w:b/>
        </w:rPr>
      </w:pPr>
    </w:p>
    <w:p w:rsidR="00573BC6" w:rsidRDefault="00573BC6" w:rsidP="00573BC6">
      <w:pPr>
        <w:pStyle w:val="NoSpacing"/>
        <w:rPr>
          <w:b/>
          <w:u w:val="single"/>
        </w:rPr>
      </w:pPr>
      <w:r w:rsidRPr="00942B9A">
        <w:rPr>
          <w:b/>
          <w:u w:val="single"/>
        </w:rPr>
        <w:t>Conflict of Interest Law/Reminder.</w:t>
      </w:r>
    </w:p>
    <w:p w:rsidR="00942B9A" w:rsidRDefault="00942B9A" w:rsidP="00573BC6">
      <w:pPr>
        <w:pStyle w:val="NoSpacing"/>
        <w:rPr>
          <w:b/>
          <w:u w:val="single"/>
        </w:rPr>
      </w:pPr>
    </w:p>
    <w:p w:rsidR="00942B9A" w:rsidRPr="00942B9A" w:rsidRDefault="00942B9A" w:rsidP="00573BC6">
      <w:pPr>
        <w:pStyle w:val="NoSpacing"/>
      </w:pPr>
      <w:r>
        <w:t>The Director reminded the Board of Commissioners that they should take the Conflict of Interest test and submit a copy of the certification to the Executive Director</w:t>
      </w:r>
    </w:p>
    <w:p w:rsidR="00573BC6" w:rsidRDefault="00573BC6" w:rsidP="00573BC6">
      <w:pPr>
        <w:pStyle w:val="NoSpacing"/>
        <w:rPr>
          <w:b/>
        </w:rPr>
      </w:pPr>
    </w:p>
    <w:p w:rsidR="00942B9A" w:rsidRDefault="00942B9A" w:rsidP="00573BC6">
      <w:pPr>
        <w:pStyle w:val="NoSpacing"/>
        <w:rPr>
          <w:b/>
          <w:u w:val="single"/>
        </w:rPr>
      </w:pPr>
    </w:p>
    <w:p w:rsidR="00942B9A" w:rsidRDefault="00942B9A" w:rsidP="00573BC6">
      <w:pPr>
        <w:pStyle w:val="NoSpacing"/>
        <w:rPr>
          <w:b/>
          <w:u w:val="single"/>
        </w:rPr>
      </w:pPr>
    </w:p>
    <w:p w:rsidR="00942B9A" w:rsidRDefault="00942B9A" w:rsidP="00573BC6">
      <w:pPr>
        <w:pStyle w:val="NoSpacing"/>
        <w:rPr>
          <w:b/>
          <w:u w:val="single"/>
        </w:rPr>
      </w:pPr>
    </w:p>
    <w:p w:rsidR="00573BC6" w:rsidRDefault="00204BC5" w:rsidP="00573BC6">
      <w:pPr>
        <w:pStyle w:val="NoSpacing"/>
        <w:rPr>
          <w:b/>
          <w:u w:val="single"/>
        </w:rPr>
      </w:pPr>
      <w:r w:rsidRPr="00942B9A">
        <w:rPr>
          <w:b/>
          <w:u w:val="single"/>
        </w:rPr>
        <w:lastRenderedPageBreak/>
        <w:t>A vote to approve a contract for C&amp;C Electrical Contractors Inc, 19 Crossman Road, Woburn, MA in the amount of $65,575.00 for the Stand by Generator for Phineas Street.</w:t>
      </w:r>
    </w:p>
    <w:p w:rsidR="00942B9A" w:rsidRDefault="00942B9A" w:rsidP="00573BC6">
      <w:pPr>
        <w:pStyle w:val="NoSpacing"/>
        <w:rPr>
          <w:b/>
          <w:u w:val="single"/>
        </w:rPr>
      </w:pPr>
    </w:p>
    <w:p w:rsidR="00942B9A" w:rsidRDefault="00942B9A" w:rsidP="00573BC6">
      <w:pPr>
        <w:pStyle w:val="NoSpacing"/>
      </w:pPr>
      <w:r>
        <w:t xml:space="preserve">The Director stated that at the last meeting the Board voted to </w:t>
      </w:r>
      <w:r w:rsidR="00245AA1">
        <w:t xml:space="preserve">rescind the contract to Sargent Electrical (low bidder) because they have not been receptive and have moved very slow on the contract.  The project went back out to bid and C&amp;C Electrical Contractors came in as the lowest bidder. The Director is requesting the Board to vote on this contract.  There is approximately $200 difference in the two bids.  </w:t>
      </w:r>
    </w:p>
    <w:p w:rsidR="00245AA1" w:rsidRPr="00942B9A" w:rsidRDefault="00245AA1" w:rsidP="00573BC6">
      <w:pPr>
        <w:pStyle w:val="NoSpacing"/>
      </w:pPr>
      <w:r>
        <w:t>Commissioner5 Forcier made a motion to approve a contract with C&amp;C Electrical Contractors for the Stand by Generator in the amount of $65,575.00.  Said motion was seconded by Commissioner DeWitt Ahern and upon roll call vote passed unanimously.</w:t>
      </w:r>
    </w:p>
    <w:p w:rsidR="00942B9A" w:rsidRDefault="00942B9A" w:rsidP="00573BC6">
      <w:pPr>
        <w:pStyle w:val="NoSpacing"/>
        <w:rPr>
          <w:b/>
          <w:u w:val="single"/>
        </w:rPr>
      </w:pPr>
    </w:p>
    <w:p w:rsidR="00942B9A" w:rsidRPr="00942B9A" w:rsidRDefault="00942B9A" w:rsidP="00573BC6">
      <w:pPr>
        <w:pStyle w:val="NoSpacing"/>
        <w:rPr>
          <w:b/>
          <w:u w:val="single"/>
        </w:rPr>
      </w:pPr>
    </w:p>
    <w:p w:rsidR="00204BC5" w:rsidRPr="00245AA1" w:rsidRDefault="00204BC5" w:rsidP="00573BC6">
      <w:pPr>
        <w:pStyle w:val="NoSpacing"/>
        <w:rPr>
          <w:b/>
          <w:u w:val="single"/>
        </w:rPr>
      </w:pPr>
      <w:r w:rsidRPr="00245AA1">
        <w:rPr>
          <w:b/>
          <w:u w:val="single"/>
        </w:rPr>
        <w:t xml:space="preserve">A vote to accept the Maintenance Wage Rates from the Massachusetts Department of </w:t>
      </w:r>
    </w:p>
    <w:p w:rsidR="00204BC5" w:rsidRDefault="00204BC5" w:rsidP="00573BC6">
      <w:pPr>
        <w:pStyle w:val="NoSpacing"/>
        <w:rPr>
          <w:b/>
          <w:u w:val="single"/>
        </w:rPr>
      </w:pPr>
      <w:r w:rsidRPr="00245AA1">
        <w:rPr>
          <w:b/>
          <w:u w:val="single"/>
        </w:rPr>
        <w:t>Labor. The 2019 wage rates are Maintenance Laborers $26.82 an hour</w:t>
      </w:r>
      <w:r w:rsidR="00245AA1">
        <w:rPr>
          <w:b/>
          <w:u w:val="single"/>
        </w:rPr>
        <w:t xml:space="preserve"> and Maintenance Supervisor $30.44.</w:t>
      </w:r>
    </w:p>
    <w:p w:rsidR="00245AA1" w:rsidRDefault="00245AA1" w:rsidP="00573BC6">
      <w:pPr>
        <w:pStyle w:val="NoSpacing"/>
        <w:rPr>
          <w:b/>
          <w:u w:val="single"/>
        </w:rPr>
      </w:pPr>
    </w:p>
    <w:p w:rsidR="00245AA1" w:rsidRPr="00245AA1" w:rsidRDefault="00245AA1" w:rsidP="00573BC6">
      <w:pPr>
        <w:pStyle w:val="NoSpacing"/>
      </w:pPr>
      <w:r>
        <w:t>Commissioner Forcier made a motion to accept the Maintenance Wage Rates.  Said motion was seconded by Commissioner DeWitt Ahern and upon roll call vote passed unanimously.</w:t>
      </w:r>
    </w:p>
    <w:p w:rsidR="00204BC5" w:rsidRDefault="00204BC5" w:rsidP="00573BC6">
      <w:pPr>
        <w:pStyle w:val="NoSpacing"/>
        <w:rPr>
          <w:b/>
        </w:rPr>
      </w:pPr>
    </w:p>
    <w:p w:rsidR="00204BC5" w:rsidRDefault="00204BC5" w:rsidP="00573BC6">
      <w:pPr>
        <w:pStyle w:val="NoSpacing"/>
        <w:rPr>
          <w:b/>
          <w:u w:val="single"/>
        </w:rPr>
      </w:pPr>
      <w:r w:rsidRPr="00245AA1">
        <w:rPr>
          <w:b/>
          <w:u w:val="single"/>
        </w:rPr>
        <w:t>Meetings with Residents.</w:t>
      </w:r>
    </w:p>
    <w:p w:rsidR="00245AA1" w:rsidRDefault="00245AA1" w:rsidP="00573BC6">
      <w:pPr>
        <w:pStyle w:val="NoSpacing"/>
        <w:rPr>
          <w:b/>
          <w:u w:val="single"/>
        </w:rPr>
      </w:pPr>
    </w:p>
    <w:p w:rsidR="00A0281F" w:rsidRPr="00A0281F" w:rsidRDefault="00A0281F" w:rsidP="00573BC6">
      <w:pPr>
        <w:pStyle w:val="NoSpacing"/>
      </w:pPr>
      <w:r>
        <w:t xml:space="preserve">The Director informed the Board that </w:t>
      </w:r>
      <w:r w:rsidR="007313D1">
        <w:t xml:space="preserve">Staff has started meeting with residents on an ongoing basis.  The Director stated that she hopes to meet with each development at least once a year.  The meetings have been very </w:t>
      </w:r>
      <w:r w:rsidR="00D04B19">
        <w:t>informative,</w:t>
      </w:r>
      <w:r w:rsidR="007313D1">
        <w:t xml:space="preserve"> and residents are happy to be able to talk about their concerns with Staff.</w:t>
      </w:r>
    </w:p>
    <w:p w:rsidR="00204BC5" w:rsidRPr="00245AA1" w:rsidRDefault="00204BC5" w:rsidP="00573BC6">
      <w:pPr>
        <w:pStyle w:val="NoSpacing"/>
        <w:rPr>
          <w:b/>
          <w:u w:val="single"/>
        </w:rPr>
      </w:pPr>
    </w:p>
    <w:p w:rsidR="00204BC5" w:rsidRDefault="003462FB" w:rsidP="00573BC6">
      <w:pPr>
        <w:pStyle w:val="NoSpacing"/>
        <w:rPr>
          <w:b/>
          <w:u w:val="single"/>
        </w:rPr>
      </w:pPr>
      <w:r w:rsidRPr="007313D1">
        <w:rPr>
          <w:b/>
          <w:u w:val="single"/>
        </w:rPr>
        <w:t>Vacant Report.</w:t>
      </w:r>
    </w:p>
    <w:p w:rsidR="007313D1" w:rsidRDefault="007313D1" w:rsidP="00573BC6">
      <w:pPr>
        <w:pStyle w:val="NoSpacing"/>
        <w:rPr>
          <w:b/>
          <w:u w:val="single"/>
        </w:rPr>
      </w:pPr>
    </w:p>
    <w:p w:rsidR="007313D1" w:rsidRPr="007313D1" w:rsidRDefault="007313D1" w:rsidP="00573BC6">
      <w:pPr>
        <w:pStyle w:val="NoSpacing"/>
      </w:pPr>
      <w:r>
        <w:t>The Board received the vacant report.  There are currently two vacancies.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  <w:u w:val="single"/>
        </w:rPr>
      </w:pPr>
      <w:r w:rsidRPr="007313D1">
        <w:rPr>
          <w:b/>
          <w:u w:val="single"/>
        </w:rPr>
        <w:t>Work Order Report.</w:t>
      </w:r>
    </w:p>
    <w:p w:rsidR="007313D1" w:rsidRDefault="007313D1" w:rsidP="00573BC6">
      <w:pPr>
        <w:pStyle w:val="NoSpacing"/>
        <w:rPr>
          <w:b/>
          <w:u w:val="single"/>
        </w:rPr>
      </w:pPr>
    </w:p>
    <w:p w:rsidR="007313D1" w:rsidRPr="007313D1" w:rsidRDefault="007313D1" w:rsidP="00573BC6">
      <w:pPr>
        <w:pStyle w:val="NoSpacing"/>
      </w:pPr>
      <w:r>
        <w:t xml:space="preserve">The Board received the work order report.  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COMMITTEE REPORTS:</w:t>
      </w:r>
    </w:p>
    <w:p w:rsidR="00A1630F" w:rsidRDefault="00A1630F" w:rsidP="00573BC6">
      <w:pPr>
        <w:pStyle w:val="NoSpacing"/>
        <w:rPr>
          <w:b/>
          <w:u w:val="single"/>
        </w:rPr>
      </w:pPr>
    </w:p>
    <w:p w:rsidR="00A1630F" w:rsidRPr="00A1630F" w:rsidRDefault="00BE667E" w:rsidP="00573BC6">
      <w:pPr>
        <w:pStyle w:val="NoSpacing"/>
      </w:pPr>
      <w:r>
        <w:t>None.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OLD BUSINESS:</w:t>
      </w:r>
    </w:p>
    <w:p w:rsidR="00BE667E" w:rsidRDefault="00BE667E" w:rsidP="00573BC6">
      <w:pPr>
        <w:pStyle w:val="NoSpacing"/>
        <w:rPr>
          <w:b/>
        </w:rPr>
      </w:pPr>
    </w:p>
    <w:p w:rsidR="00BE667E" w:rsidRPr="00BE667E" w:rsidRDefault="00BE667E" w:rsidP="00573BC6">
      <w:pPr>
        <w:pStyle w:val="NoSpacing"/>
      </w:pPr>
      <w:r w:rsidRPr="00BE667E">
        <w:t>None.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  <w:u w:val="single"/>
        </w:rPr>
      </w:pPr>
      <w:r w:rsidRPr="003462FB">
        <w:rPr>
          <w:b/>
          <w:u w:val="single"/>
        </w:rPr>
        <w:t>ADJOURNMENT:</w:t>
      </w:r>
    </w:p>
    <w:p w:rsidR="00BE667E" w:rsidRDefault="00BE667E" w:rsidP="00573BC6">
      <w:pPr>
        <w:pStyle w:val="NoSpacing"/>
        <w:rPr>
          <w:b/>
        </w:rPr>
      </w:pPr>
    </w:p>
    <w:p w:rsidR="00BE667E" w:rsidRPr="00BE667E" w:rsidRDefault="00BE667E" w:rsidP="00573BC6">
      <w:pPr>
        <w:pStyle w:val="NoSpacing"/>
      </w:pPr>
      <w:r>
        <w:t>Commissioner DeWitt Ahern made a motion to adjourn.  Said motion was seconded by Commissioner Forcier and upon roll call vote passed unanimously.</w:t>
      </w: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</w:rPr>
      </w:pPr>
    </w:p>
    <w:p w:rsidR="003462FB" w:rsidRDefault="003462FB" w:rsidP="00573BC6">
      <w:pPr>
        <w:pStyle w:val="NoSpacing"/>
        <w:rPr>
          <w:b/>
          <w:u w:val="single"/>
        </w:rPr>
      </w:pPr>
    </w:p>
    <w:p w:rsidR="00BE667E" w:rsidRPr="003462FB" w:rsidRDefault="00BE667E" w:rsidP="00573BC6">
      <w:pPr>
        <w:pStyle w:val="NoSpacing"/>
        <w:rPr>
          <w:b/>
          <w:u w:val="single"/>
        </w:rPr>
      </w:pPr>
    </w:p>
    <w:sectPr w:rsidR="00BE667E" w:rsidRPr="0034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DC"/>
    <w:multiLevelType w:val="hybridMultilevel"/>
    <w:tmpl w:val="2BD6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FE647E"/>
    <w:multiLevelType w:val="hybridMultilevel"/>
    <w:tmpl w:val="FC16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45251"/>
    <w:multiLevelType w:val="hybridMultilevel"/>
    <w:tmpl w:val="6608A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87D27"/>
    <w:multiLevelType w:val="hybridMultilevel"/>
    <w:tmpl w:val="1CBCE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FB3738"/>
    <w:multiLevelType w:val="hybridMultilevel"/>
    <w:tmpl w:val="5AC4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C6"/>
    <w:rsid w:val="00204BC5"/>
    <w:rsid w:val="00245AA1"/>
    <w:rsid w:val="003462FB"/>
    <w:rsid w:val="0049748B"/>
    <w:rsid w:val="00573BC6"/>
    <w:rsid w:val="00636064"/>
    <w:rsid w:val="006D4179"/>
    <w:rsid w:val="007313D1"/>
    <w:rsid w:val="00760480"/>
    <w:rsid w:val="00942B9A"/>
    <w:rsid w:val="009B08CC"/>
    <w:rsid w:val="00A0281F"/>
    <w:rsid w:val="00A1630F"/>
    <w:rsid w:val="00BE667E"/>
    <w:rsid w:val="00D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5319"/>
  <w15:chartTrackingRefBased/>
  <w15:docId w15:val="{575B41D8-7222-4AE8-BD72-A3AD89B5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F374-2BD2-4BB6-B47E-820CAE76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6</cp:revision>
  <dcterms:created xsi:type="dcterms:W3CDTF">2019-04-17T18:29:00Z</dcterms:created>
  <dcterms:modified xsi:type="dcterms:W3CDTF">2019-04-17T19:37:00Z</dcterms:modified>
</cp:coreProperties>
</file>