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C6E5" w14:textId="565C9015" w:rsidR="009B08CC" w:rsidRPr="00C46103" w:rsidRDefault="00C46103" w:rsidP="00C46103">
      <w:pPr>
        <w:jc w:val="center"/>
        <w:rPr>
          <w:b/>
          <w:bCs/>
        </w:rPr>
      </w:pPr>
      <w:r w:rsidRPr="00C46103">
        <w:rPr>
          <w:b/>
          <w:bCs/>
        </w:rPr>
        <w:t>MINUTES</w:t>
      </w:r>
    </w:p>
    <w:p w14:paraId="381059F5" w14:textId="6657EE28" w:rsidR="00C46103" w:rsidRPr="00C46103" w:rsidRDefault="00C46103" w:rsidP="00C46103">
      <w:pPr>
        <w:jc w:val="center"/>
        <w:rPr>
          <w:b/>
          <w:bCs/>
        </w:rPr>
      </w:pPr>
    </w:p>
    <w:p w14:paraId="565872C9" w14:textId="3D4D36C1" w:rsidR="00C46103" w:rsidRPr="00C46103" w:rsidRDefault="00C46103" w:rsidP="00C46103">
      <w:pPr>
        <w:pStyle w:val="NoSpacing"/>
        <w:rPr>
          <w:b/>
          <w:bCs/>
        </w:rPr>
      </w:pPr>
    </w:p>
    <w:p w14:paraId="563A60E1" w14:textId="07894668" w:rsidR="00C46103" w:rsidRDefault="00C46103" w:rsidP="00C46103">
      <w:pPr>
        <w:pStyle w:val="NoSpacing"/>
        <w:rPr>
          <w:b/>
          <w:bCs/>
        </w:rPr>
      </w:pPr>
      <w:r w:rsidRPr="00C46103">
        <w:rPr>
          <w:b/>
          <w:bCs/>
        </w:rPr>
        <w:t xml:space="preserve">The Board of Commissioners of the Dracut Housing Authority met </w:t>
      </w:r>
      <w:r w:rsidR="004F486E">
        <w:rPr>
          <w:b/>
          <w:bCs/>
        </w:rPr>
        <w:t>at the Annual Meeting</w:t>
      </w:r>
      <w:r w:rsidRPr="00C46103">
        <w:rPr>
          <w:b/>
          <w:bCs/>
        </w:rPr>
        <w:t xml:space="preserve"> on </w:t>
      </w:r>
      <w:r>
        <w:rPr>
          <w:b/>
          <w:bCs/>
        </w:rPr>
        <w:t>May 16, 2022</w:t>
      </w:r>
      <w:r w:rsidR="008C15A3">
        <w:rPr>
          <w:b/>
          <w:bCs/>
        </w:rPr>
        <w:t xml:space="preserve">. </w:t>
      </w:r>
      <w:r>
        <w:rPr>
          <w:b/>
          <w:bCs/>
        </w:rPr>
        <w:t>Chairman Sheehan opened the meeting at 5:30 p.m. and upon roll call vote those in attendance were as follows:</w:t>
      </w:r>
    </w:p>
    <w:p w14:paraId="35751C0F" w14:textId="31B283BB" w:rsidR="0021456F" w:rsidRDefault="0021456F" w:rsidP="00C46103">
      <w:pPr>
        <w:pStyle w:val="NoSpacing"/>
        <w:rPr>
          <w:b/>
          <w:bCs/>
        </w:rPr>
      </w:pPr>
    </w:p>
    <w:p w14:paraId="28746CE2" w14:textId="1581ECAD" w:rsidR="0021456F" w:rsidRDefault="0021456F" w:rsidP="00C46103">
      <w:pPr>
        <w:pStyle w:val="NoSpacing"/>
        <w:rPr>
          <w:b/>
          <w:bCs/>
        </w:rPr>
      </w:pPr>
    </w:p>
    <w:p w14:paraId="346162C5" w14:textId="4169D42A" w:rsidR="0021456F" w:rsidRDefault="0021456F" w:rsidP="00C46103">
      <w:pPr>
        <w:pStyle w:val="NoSpacing"/>
        <w:rPr>
          <w:b/>
          <w:bCs/>
        </w:rPr>
      </w:pPr>
      <w:r>
        <w:rPr>
          <w:b/>
          <w:bCs/>
        </w:rPr>
        <w:tab/>
        <w:t>PRESENT:</w:t>
      </w:r>
      <w:r>
        <w:rPr>
          <w:b/>
          <w:bCs/>
        </w:rPr>
        <w:tab/>
        <w:t>Matthew Sheehan</w:t>
      </w:r>
    </w:p>
    <w:p w14:paraId="13FD359D" w14:textId="3FC4E72A" w:rsidR="0021456F" w:rsidRDefault="0021456F" w:rsidP="00C4610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Tom Bomil</w:t>
      </w:r>
    </w:p>
    <w:p w14:paraId="7FE502D5" w14:textId="7117B116" w:rsidR="0021456F" w:rsidRDefault="0021456F" w:rsidP="00C4610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George Nangle</w:t>
      </w:r>
    </w:p>
    <w:p w14:paraId="34F19F6B" w14:textId="53B682A3" w:rsidR="0021456F" w:rsidRDefault="0021456F" w:rsidP="00C4610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Charles Kanavos</w:t>
      </w:r>
    </w:p>
    <w:p w14:paraId="1BBE98BC" w14:textId="79F61EE3" w:rsidR="0021456F" w:rsidRDefault="0021456F" w:rsidP="00C46103">
      <w:pPr>
        <w:pStyle w:val="NoSpacing"/>
        <w:rPr>
          <w:b/>
          <w:bCs/>
        </w:rPr>
      </w:pPr>
    </w:p>
    <w:p w14:paraId="720BEC50" w14:textId="4E75B106" w:rsidR="0021456F" w:rsidRDefault="0021456F" w:rsidP="00C46103">
      <w:pPr>
        <w:pStyle w:val="NoSpacing"/>
        <w:rPr>
          <w:b/>
          <w:bCs/>
        </w:rPr>
      </w:pPr>
    </w:p>
    <w:p w14:paraId="141505AE" w14:textId="2399B10B" w:rsidR="0021456F" w:rsidRDefault="0021456F" w:rsidP="00C46103">
      <w:pPr>
        <w:pStyle w:val="NoSpacing"/>
        <w:rPr>
          <w:b/>
          <w:bCs/>
        </w:rPr>
      </w:pPr>
      <w:r>
        <w:rPr>
          <w:b/>
          <w:bCs/>
        </w:rPr>
        <w:tab/>
        <w:t>ABSENT:</w:t>
      </w:r>
      <w:r>
        <w:rPr>
          <w:b/>
          <w:bCs/>
        </w:rPr>
        <w:tab/>
        <w:t>None</w:t>
      </w:r>
    </w:p>
    <w:p w14:paraId="5A29C99D" w14:textId="102864FA" w:rsidR="0021456F" w:rsidRDefault="0021456F" w:rsidP="00C46103">
      <w:pPr>
        <w:pStyle w:val="NoSpacing"/>
        <w:rPr>
          <w:b/>
          <w:bCs/>
        </w:rPr>
      </w:pPr>
    </w:p>
    <w:p w14:paraId="78B69598" w14:textId="254E0C65" w:rsidR="0021456F" w:rsidRDefault="0021456F" w:rsidP="00C46103">
      <w:pPr>
        <w:pStyle w:val="NoSpacing"/>
        <w:rPr>
          <w:b/>
          <w:bCs/>
        </w:rPr>
      </w:pPr>
      <w:r>
        <w:rPr>
          <w:b/>
          <w:bCs/>
        </w:rPr>
        <w:tab/>
        <w:t>IN</w:t>
      </w:r>
    </w:p>
    <w:p w14:paraId="3E3E498C" w14:textId="09ADA6A0" w:rsidR="0021456F" w:rsidRDefault="0021456F" w:rsidP="00C46103">
      <w:pPr>
        <w:pStyle w:val="NoSpacing"/>
        <w:rPr>
          <w:b/>
          <w:bCs/>
        </w:rPr>
      </w:pPr>
      <w:r>
        <w:rPr>
          <w:b/>
          <w:bCs/>
        </w:rPr>
        <w:tab/>
        <w:t>ATTENCANCE:</w:t>
      </w:r>
      <w:r>
        <w:rPr>
          <w:b/>
          <w:bCs/>
        </w:rPr>
        <w:tab/>
        <w:t>Kelley Szymanski</w:t>
      </w:r>
    </w:p>
    <w:p w14:paraId="65DE0125" w14:textId="3168FB3F" w:rsidR="0021456F" w:rsidRDefault="0021456F" w:rsidP="00C46103">
      <w:pPr>
        <w:pStyle w:val="NoSpacing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Mary T. Karabatsos</w:t>
      </w:r>
    </w:p>
    <w:p w14:paraId="237B7A54" w14:textId="5310A535" w:rsidR="0021456F" w:rsidRDefault="0021456F" w:rsidP="00C46103">
      <w:pPr>
        <w:pStyle w:val="NoSpacing"/>
        <w:rPr>
          <w:b/>
          <w:bCs/>
        </w:rPr>
      </w:pPr>
    </w:p>
    <w:p w14:paraId="409EC10A" w14:textId="25606DDB" w:rsidR="0021456F" w:rsidRDefault="0021456F" w:rsidP="00C46103">
      <w:pPr>
        <w:pStyle w:val="NoSpacing"/>
        <w:rPr>
          <w:b/>
          <w:bCs/>
        </w:rPr>
      </w:pPr>
    </w:p>
    <w:p w14:paraId="7F63407F" w14:textId="1DAE5574" w:rsidR="0021456F" w:rsidRDefault="0021456F" w:rsidP="00C46103">
      <w:pPr>
        <w:pStyle w:val="NoSpacing"/>
        <w:rPr>
          <w:b/>
          <w:bCs/>
        </w:rPr>
      </w:pPr>
    </w:p>
    <w:p w14:paraId="223AD5FE" w14:textId="21933B14" w:rsidR="0021456F" w:rsidRDefault="0021456F" w:rsidP="00C46103">
      <w:pPr>
        <w:pStyle w:val="NoSpacing"/>
        <w:rPr>
          <w:b/>
          <w:bCs/>
        </w:rPr>
      </w:pPr>
      <w:r>
        <w:rPr>
          <w:b/>
          <w:bCs/>
          <w:u w:val="single"/>
        </w:rPr>
        <w:t>ELECTION OF OFFICERS:</w:t>
      </w:r>
      <w:r>
        <w:rPr>
          <w:b/>
          <w:bCs/>
        </w:rPr>
        <w:tab/>
      </w:r>
    </w:p>
    <w:p w14:paraId="284E2856" w14:textId="596E3C50" w:rsidR="00B3619C" w:rsidRDefault="00B3619C" w:rsidP="00C46103">
      <w:pPr>
        <w:pStyle w:val="NoSpacing"/>
        <w:rPr>
          <w:b/>
          <w:bCs/>
        </w:rPr>
      </w:pPr>
    </w:p>
    <w:p w14:paraId="750CB76E" w14:textId="3907B3C2" w:rsidR="00B3619C" w:rsidRDefault="00BE4D0B" w:rsidP="00C46103">
      <w:pPr>
        <w:pStyle w:val="NoSpacing"/>
        <w:rPr>
          <w:b/>
          <w:bCs/>
        </w:rPr>
      </w:pPr>
      <w:r>
        <w:rPr>
          <w:b/>
          <w:bCs/>
        </w:rPr>
        <w:t>Commissioner Bomil made a motion to nominate Matthew Sheehan as Chairman</w:t>
      </w:r>
      <w:r w:rsidR="008C15A3">
        <w:rPr>
          <w:b/>
          <w:bCs/>
        </w:rPr>
        <w:t xml:space="preserve">. </w:t>
      </w:r>
      <w:r>
        <w:rPr>
          <w:b/>
          <w:bCs/>
        </w:rPr>
        <w:t>Said motion was seconded by Commissioner Nangle</w:t>
      </w:r>
      <w:r w:rsidR="008C15A3">
        <w:rPr>
          <w:b/>
          <w:bCs/>
        </w:rPr>
        <w:t xml:space="preserve">. </w:t>
      </w:r>
      <w:r>
        <w:rPr>
          <w:b/>
          <w:bCs/>
        </w:rPr>
        <w:t>No other nominations</w:t>
      </w:r>
      <w:r w:rsidR="008C15A3">
        <w:rPr>
          <w:b/>
          <w:bCs/>
        </w:rPr>
        <w:t xml:space="preserve">. </w:t>
      </w:r>
      <w:r>
        <w:rPr>
          <w:b/>
          <w:bCs/>
        </w:rPr>
        <w:t>Upon roll call vote passed unanimously.</w:t>
      </w:r>
    </w:p>
    <w:p w14:paraId="1301603D" w14:textId="36D5AECC" w:rsidR="00BE4D0B" w:rsidRDefault="00BE4D0B" w:rsidP="00C46103">
      <w:pPr>
        <w:pStyle w:val="NoSpacing"/>
        <w:rPr>
          <w:b/>
          <w:bCs/>
        </w:rPr>
      </w:pPr>
    </w:p>
    <w:p w14:paraId="3E9F8926" w14:textId="426787A1" w:rsidR="00BE4D0B" w:rsidRDefault="006D68B9" w:rsidP="00C46103">
      <w:pPr>
        <w:pStyle w:val="NoSpacing"/>
        <w:rPr>
          <w:b/>
          <w:bCs/>
        </w:rPr>
      </w:pPr>
      <w:r>
        <w:rPr>
          <w:b/>
          <w:bCs/>
        </w:rPr>
        <w:t>Commissioner Nangle made a  motion to nominate Tom Bomil as Vice Chairman</w:t>
      </w:r>
      <w:r w:rsidR="008C15A3">
        <w:rPr>
          <w:b/>
          <w:bCs/>
        </w:rPr>
        <w:t xml:space="preserve">. </w:t>
      </w:r>
      <w:r>
        <w:rPr>
          <w:b/>
          <w:bCs/>
        </w:rPr>
        <w:t>Said motion was seconded by Commissioner Kanavos</w:t>
      </w:r>
      <w:r w:rsidR="008C15A3">
        <w:rPr>
          <w:b/>
          <w:bCs/>
        </w:rPr>
        <w:t xml:space="preserve">. </w:t>
      </w:r>
      <w:r>
        <w:rPr>
          <w:b/>
          <w:bCs/>
        </w:rPr>
        <w:t>No other nominations</w:t>
      </w:r>
      <w:r w:rsidR="008C15A3">
        <w:rPr>
          <w:b/>
          <w:bCs/>
        </w:rPr>
        <w:t xml:space="preserve">. </w:t>
      </w:r>
      <w:r>
        <w:rPr>
          <w:b/>
          <w:bCs/>
        </w:rPr>
        <w:t>Upon roll call vote passed unanimously.</w:t>
      </w:r>
    </w:p>
    <w:p w14:paraId="3DDA4C2A" w14:textId="7AA8C909" w:rsidR="006D68B9" w:rsidRDefault="006D68B9" w:rsidP="00C46103">
      <w:pPr>
        <w:pStyle w:val="NoSpacing"/>
        <w:rPr>
          <w:b/>
          <w:bCs/>
        </w:rPr>
      </w:pPr>
    </w:p>
    <w:p w14:paraId="3835600C" w14:textId="4698A4A0" w:rsidR="006D68B9" w:rsidRDefault="006D68B9" w:rsidP="00C46103">
      <w:pPr>
        <w:pStyle w:val="NoSpacing"/>
        <w:rPr>
          <w:b/>
          <w:bCs/>
        </w:rPr>
      </w:pPr>
      <w:r>
        <w:rPr>
          <w:b/>
          <w:bCs/>
        </w:rPr>
        <w:t>Chairman Sheehan made a motion to nominate Commissioner Nangle as Treasurer</w:t>
      </w:r>
      <w:r w:rsidR="008C15A3">
        <w:rPr>
          <w:b/>
          <w:bCs/>
        </w:rPr>
        <w:t xml:space="preserve">. </w:t>
      </w:r>
      <w:r>
        <w:rPr>
          <w:b/>
          <w:bCs/>
        </w:rPr>
        <w:t>Said motion was seconded by Commissioner Bomil</w:t>
      </w:r>
      <w:r w:rsidR="008C15A3">
        <w:rPr>
          <w:b/>
          <w:bCs/>
        </w:rPr>
        <w:t xml:space="preserve">. </w:t>
      </w:r>
      <w:r>
        <w:rPr>
          <w:b/>
          <w:bCs/>
        </w:rPr>
        <w:t>No other nominations</w:t>
      </w:r>
      <w:r w:rsidR="008C15A3">
        <w:rPr>
          <w:b/>
          <w:bCs/>
        </w:rPr>
        <w:t xml:space="preserve">. </w:t>
      </w:r>
      <w:r>
        <w:rPr>
          <w:b/>
          <w:bCs/>
        </w:rPr>
        <w:t>Upon roll call vote passed unanimously.</w:t>
      </w:r>
    </w:p>
    <w:p w14:paraId="23F39D50" w14:textId="53E6D1F7" w:rsidR="006D68B9" w:rsidRDefault="006D68B9" w:rsidP="00C46103">
      <w:pPr>
        <w:pStyle w:val="NoSpacing"/>
        <w:rPr>
          <w:b/>
          <w:bCs/>
        </w:rPr>
      </w:pPr>
    </w:p>
    <w:p w14:paraId="5911CAA5" w14:textId="60438E38" w:rsidR="006D68B9" w:rsidRDefault="006D68B9" w:rsidP="00C46103">
      <w:pPr>
        <w:pStyle w:val="NoSpacing"/>
        <w:rPr>
          <w:b/>
          <w:bCs/>
          <w:u w:val="single"/>
        </w:rPr>
      </w:pPr>
      <w:r w:rsidRPr="006D68B9">
        <w:rPr>
          <w:b/>
          <w:bCs/>
          <w:u w:val="single"/>
        </w:rPr>
        <w:t>MINUTES:</w:t>
      </w:r>
    </w:p>
    <w:p w14:paraId="1AB3F022" w14:textId="04101083" w:rsidR="006D68B9" w:rsidRDefault="006D68B9" w:rsidP="00C46103">
      <w:pPr>
        <w:pStyle w:val="NoSpacing"/>
        <w:rPr>
          <w:b/>
          <w:bCs/>
          <w:u w:val="single"/>
        </w:rPr>
      </w:pPr>
    </w:p>
    <w:p w14:paraId="775621FE" w14:textId="5A53D27A" w:rsidR="006D68B9" w:rsidRDefault="00F4467B" w:rsidP="00C46103">
      <w:pPr>
        <w:pStyle w:val="NoSpacing"/>
        <w:rPr>
          <w:b/>
          <w:bCs/>
        </w:rPr>
      </w:pPr>
      <w:r>
        <w:rPr>
          <w:b/>
          <w:bCs/>
        </w:rPr>
        <w:t xml:space="preserve">Commissioner Nangle made a motion to approve the March 28, </w:t>
      </w:r>
      <w:r w:rsidR="008C15A3">
        <w:rPr>
          <w:b/>
          <w:bCs/>
        </w:rPr>
        <w:t>2022,</w:t>
      </w:r>
      <w:r>
        <w:rPr>
          <w:b/>
          <w:bCs/>
        </w:rPr>
        <w:t xml:space="preserve"> Board Meeting Minutes. Said motion was seconded </w:t>
      </w:r>
      <w:r w:rsidR="00843C4D">
        <w:rPr>
          <w:b/>
          <w:bCs/>
        </w:rPr>
        <w:t>by Vice Chairman Bomil and upon roll call vote passed unanimously.</w:t>
      </w:r>
    </w:p>
    <w:p w14:paraId="2A549A8E" w14:textId="0AB9F682" w:rsidR="00F4467B" w:rsidRDefault="00F4467B" w:rsidP="00C46103">
      <w:pPr>
        <w:pStyle w:val="NoSpacing"/>
        <w:rPr>
          <w:b/>
          <w:bCs/>
        </w:rPr>
      </w:pPr>
    </w:p>
    <w:p w14:paraId="1B328031" w14:textId="6B1331EA" w:rsidR="00F4467B" w:rsidRDefault="00843C4D" w:rsidP="00C46103">
      <w:pPr>
        <w:pStyle w:val="NoSpacing"/>
        <w:rPr>
          <w:b/>
          <w:bCs/>
        </w:rPr>
      </w:pPr>
      <w:r>
        <w:rPr>
          <w:b/>
          <w:bCs/>
        </w:rPr>
        <w:t xml:space="preserve">Commissioner Nangle made a motion to approve the April 25, </w:t>
      </w:r>
      <w:r w:rsidR="008C15A3">
        <w:rPr>
          <w:b/>
          <w:bCs/>
        </w:rPr>
        <w:t>2022,</w:t>
      </w:r>
      <w:r>
        <w:rPr>
          <w:b/>
          <w:bCs/>
        </w:rPr>
        <w:t xml:space="preserve"> Board Meeting Minutes</w:t>
      </w:r>
      <w:r w:rsidR="008C15A3">
        <w:rPr>
          <w:b/>
          <w:bCs/>
        </w:rPr>
        <w:t xml:space="preserve">. </w:t>
      </w:r>
      <w:r>
        <w:rPr>
          <w:b/>
          <w:bCs/>
        </w:rPr>
        <w:t>Said motion was seconded by Vice Chairman Bomil and upon roll call vote passed unanimously.</w:t>
      </w:r>
    </w:p>
    <w:p w14:paraId="4A0D7C94" w14:textId="02710A05" w:rsidR="00F4467B" w:rsidRDefault="00F4467B" w:rsidP="00C46103">
      <w:pPr>
        <w:pStyle w:val="NoSpacing"/>
        <w:rPr>
          <w:b/>
          <w:bCs/>
        </w:rPr>
      </w:pPr>
    </w:p>
    <w:p w14:paraId="004CB2AE" w14:textId="6FDDEB3C" w:rsidR="00F4467B" w:rsidRDefault="00F4467B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BILLS &amp; FINANCIALS:</w:t>
      </w:r>
    </w:p>
    <w:p w14:paraId="2F96471F" w14:textId="33334083" w:rsidR="00843C4D" w:rsidRDefault="00843C4D" w:rsidP="00C46103">
      <w:pPr>
        <w:pStyle w:val="NoSpacing"/>
        <w:rPr>
          <w:b/>
          <w:bCs/>
          <w:u w:val="single"/>
        </w:rPr>
      </w:pPr>
    </w:p>
    <w:p w14:paraId="503EA9AC" w14:textId="22AD87BB" w:rsidR="00843C4D" w:rsidRDefault="00843C4D" w:rsidP="00C46103">
      <w:pPr>
        <w:pStyle w:val="NoSpacing"/>
        <w:rPr>
          <w:b/>
          <w:bCs/>
        </w:rPr>
      </w:pPr>
      <w:r>
        <w:rPr>
          <w:b/>
          <w:bCs/>
        </w:rPr>
        <w:t xml:space="preserve">Commissioner Kanavos made a motion to approve the May 2022 Warrant.  Said motion was seconded by </w:t>
      </w:r>
      <w:r w:rsidR="00AF6694">
        <w:rPr>
          <w:b/>
          <w:bCs/>
        </w:rPr>
        <w:t>Vice Chairman Bomil and upon roll call vote passed unanimously</w:t>
      </w:r>
      <w:r w:rsidR="008C15A3">
        <w:rPr>
          <w:b/>
          <w:bCs/>
        </w:rPr>
        <w:t xml:space="preserve">. </w:t>
      </w:r>
    </w:p>
    <w:p w14:paraId="4D5132B9" w14:textId="3F13D10D" w:rsidR="00AF6694" w:rsidRDefault="00AF6694" w:rsidP="00C46103">
      <w:pPr>
        <w:pStyle w:val="NoSpacing"/>
        <w:rPr>
          <w:b/>
          <w:bCs/>
        </w:rPr>
      </w:pPr>
    </w:p>
    <w:p w14:paraId="7647C480" w14:textId="6E63637D" w:rsidR="00AF6694" w:rsidRDefault="00AF6694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EXECUTIVE DIRECTOR’S REPORT:</w:t>
      </w:r>
    </w:p>
    <w:p w14:paraId="75EC93E4" w14:textId="0FF277CF" w:rsidR="00AF6694" w:rsidRDefault="00AF6694" w:rsidP="00C46103">
      <w:pPr>
        <w:pStyle w:val="NoSpacing"/>
        <w:rPr>
          <w:b/>
          <w:bCs/>
          <w:u w:val="single"/>
        </w:rPr>
      </w:pPr>
    </w:p>
    <w:p w14:paraId="63EAFBEA" w14:textId="0D924001" w:rsidR="00AF6694" w:rsidRDefault="00AF6694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 discussion and vote to recommend a Dracut Housing Authority Resident to the Board of Selectmen to fill the position of Tenant Board Member.</w:t>
      </w:r>
    </w:p>
    <w:p w14:paraId="3EAE1651" w14:textId="379B04DB" w:rsidR="00AF6694" w:rsidRDefault="00AF6694" w:rsidP="00C46103">
      <w:pPr>
        <w:pStyle w:val="NoSpacing"/>
        <w:rPr>
          <w:b/>
          <w:bCs/>
          <w:u w:val="single"/>
        </w:rPr>
      </w:pPr>
    </w:p>
    <w:p w14:paraId="3137F283" w14:textId="5EC216DD" w:rsidR="001C15C3" w:rsidRDefault="00AF6694" w:rsidP="00C46103">
      <w:pPr>
        <w:pStyle w:val="NoSpacing"/>
        <w:rPr>
          <w:b/>
          <w:bCs/>
        </w:rPr>
      </w:pPr>
      <w:r>
        <w:rPr>
          <w:b/>
          <w:bCs/>
        </w:rPr>
        <w:t>Chairman Sheehan nominated Andre Dubuque to the position of Tenant Board Member</w:t>
      </w:r>
      <w:r w:rsidR="008C15A3">
        <w:rPr>
          <w:b/>
          <w:bCs/>
        </w:rPr>
        <w:t xml:space="preserve">. </w:t>
      </w:r>
      <w:r>
        <w:rPr>
          <w:b/>
          <w:bCs/>
        </w:rPr>
        <w:t xml:space="preserve">Chairman Sheehan stated that Andy has been to many meetings, </w:t>
      </w:r>
      <w:r w:rsidR="00E45153">
        <w:rPr>
          <w:b/>
          <w:bCs/>
        </w:rPr>
        <w:t>he always participates in the meeting, and continually brings tenant’s concerns to the Board</w:t>
      </w:r>
      <w:r w:rsidR="008C15A3">
        <w:rPr>
          <w:b/>
          <w:bCs/>
        </w:rPr>
        <w:t xml:space="preserve">. </w:t>
      </w:r>
      <w:r w:rsidR="001C15C3">
        <w:rPr>
          <w:b/>
          <w:bCs/>
        </w:rPr>
        <w:t>Chairman Sheehan made a motion to nominate Andre Dubuque to the position of Tenant Board Member</w:t>
      </w:r>
      <w:r w:rsidR="008C15A3">
        <w:rPr>
          <w:b/>
          <w:bCs/>
        </w:rPr>
        <w:t xml:space="preserve">. </w:t>
      </w:r>
      <w:r w:rsidR="001C15C3">
        <w:rPr>
          <w:b/>
          <w:bCs/>
        </w:rPr>
        <w:t xml:space="preserve">Said motion was seconded by Commissioner Nangle and all members </w:t>
      </w:r>
      <w:proofErr w:type="gramStart"/>
      <w:r w:rsidR="001C15C3">
        <w:rPr>
          <w:b/>
          <w:bCs/>
        </w:rPr>
        <w:t>were in agreement</w:t>
      </w:r>
      <w:proofErr w:type="gramEnd"/>
      <w:r w:rsidR="008C15A3">
        <w:rPr>
          <w:b/>
          <w:bCs/>
        </w:rPr>
        <w:t xml:space="preserve">. </w:t>
      </w:r>
      <w:r w:rsidR="00654BAF">
        <w:rPr>
          <w:b/>
          <w:bCs/>
        </w:rPr>
        <w:t>Mr. Dubuque thanked the Board for their support.</w:t>
      </w:r>
    </w:p>
    <w:p w14:paraId="75E13FA7" w14:textId="5D53CDEC" w:rsidR="001C15C3" w:rsidRDefault="001C15C3" w:rsidP="00C46103">
      <w:pPr>
        <w:pStyle w:val="NoSpacing"/>
        <w:rPr>
          <w:b/>
          <w:bCs/>
        </w:rPr>
      </w:pPr>
    </w:p>
    <w:p w14:paraId="730FB212" w14:textId="7977182C" w:rsidR="001C15C3" w:rsidRDefault="001C15C3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 review of the State AUP Audit.</w:t>
      </w:r>
    </w:p>
    <w:p w14:paraId="68E758A7" w14:textId="0E40E480" w:rsidR="00654BAF" w:rsidRDefault="00654BAF" w:rsidP="00C46103">
      <w:pPr>
        <w:pStyle w:val="NoSpacing"/>
        <w:rPr>
          <w:b/>
          <w:bCs/>
          <w:u w:val="single"/>
        </w:rPr>
      </w:pPr>
    </w:p>
    <w:p w14:paraId="02AD0F47" w14:textId="435F7F87" w:rsidR="008D1C9A" w:rsidRDefault="00654BAF" w:rsidP="00C46103">
      <w:pPr>
        <w:pStyle w:val="NoSpacing"/>
        <w:rPr>
          <w:b/>
          <w:bCs/>
        </w:rPr>
      </w:pPr>
      <w:r>
        <w:rPr>
          <w:b/>
          <w:bCs/>
        </w:rPr>
        <w:t>Vice Chairman Bomil made a motion to accept the State AUP audit. Commissioner Kanavos seconded the motion.  Commissioner Kanavos asked who performs the audits</w:t>
      </w:r>
      <w:r w:rsidR="008C15A3">
        <w:rPr>
          <w:b/>
          <w:bCs/>
        </w:rPr>
        <w:t xml:space="preserve">. </w:t>
      </w:r>
      <w:r>
        <w:rPr>
          <w:b/>
          <w:bCs/>
        </w:rPr>
        <w:t>The Director stated that i</w:t>
      </w:r>
      <w:r w:rsidR="00703E74">
        <w:rPr>
          <w:b/>
          <w:bCs/>
        </w:rPr>
        <w:t xml:space="preserve">t is Marcum </w:t>
      </w:r>
      <w:r w:rsidR="008C15A3">
        <w:rPr>
          <w:b/>
          <w:bCs/>
        </w:rPr>
        <w:t>Associates,</w:t>
      </w:r>
      <w:r w:rsidR="00703E74">
        <w:rPr>
          <w:b/>
          <w:bCs/>
        </w:rPr>
        <w:t xml:space="preserve"> and they are objective</w:t>
      </w:r>
      <w:r w:rsidR="008C15A3">
        <w:rPr>
          <w:b/>
          <w:bCs/>
        </w:rPr>
        <w:t xml:space="preserve">. </w:t>
      </w:r>
      <w:r w:rsidR="00703E74">
        <w:rPr>
          <w:b/>
          <w:bCs/>
        </w:rPr>
        <w:t xml:space="preserve">Our Fee Accountant </w:t>
      </w:r>
      <w:proofErr w:type="spellStart"/>
      <w:r w:rsidR="00703E74">
        <w:rPr>
          <w:b/>
          <w:bCs/>
        </w:rPr>
        <w:t>can not</w:t>
      </w:r>
      <w:proofErr w:type="spellEnd"/>
      <w:r w:rsidR="00703E74">
        <w:rPr>
          <w:b/>
          <w:bCs/>
        </w:rPr>
        <w:t xml:space="preserve"> perform the State and Federal Audits</w:t>
      </w:r>
      <w:r w:rsidR="008C15A3">
        <w:rPr>
          <w:b/>
          <w:bCs/>
        </w:rPr>
        <w:t xml:space="preserve">. </w:t>
      </w:r>
      <w:r w:rsidR="008D1C9A">
        <w:rPr>
          <w:b/>
          <w:bCs/>
        </w:rPr>
        <w:t>The Director also stated that the Dracut Housing Authority did  not have any findings</w:t>
      </w:r>
      <w:r w:rsidR="008C15A3">
        <w:rPr>
          <w:b/>
          <w:bCs/>
        </w:rPr>
        <w:t xml:space="preserve">. </w:t>
      </w:r>
      <w:r w:rsidR="008D1C9A">
        <w:rPr>
          <w:b/>
          <w:bCs/>
        </w:rPr>
        <w:t>Commissioner Kanavos asked  how long the auditors take to do the audit</w:t>
      </w:r>
      <w:r w:rsidR="008C15A3">
        <w:rPr>
          <w:b/>
          <w:bCs/>
        </w:rPr>
        <w:t xml:space="preserve">. </w:t>
      </w:r>
      <w:r w:rsidR="008D1C9A">
        <w:rPr>
          <w:b/>
          <w:bCs/>
        </w:rPr>
        <w:t>The Director stated that they start requesting information in December and continue to ask for information right up until last week</w:t>
      </w:r>
      <w:r w:rsidR="008C15A3">
        <w:rPr>
          <w:b/>
          <w:bCs/>
        </w:rPr>
        <w:t xml:space="preserve">. </w:t>
      </w:r>
      <w:r w:rsidR="008D1C9A">
        <w:rPr>
          <w:b/>
          <w:bCs/>
        </w:rPr>
        <w:t>Upon roll call vote passed unanimously.</w:t>
      </w:r>
    </w:p>
    <w:p w14:paraId="75534E90" w14:textId="77777777" w:rsidR="008D1C9A" w:rsidRDefault="008D1C9A" w:rsidP="00C46103">
      <w:pPr>
        <w:pStyle w:val="NoSpacing"/>
        <w:rPr>
          <w:b/>
          <w:bCs/>
        </w:rPr>
      </w:pPr>
    </w:p>
    <w:p w14:paraId="7E984A8B" w14:textId="77777777" w:rsidR="008D1C9A" w:rsidRDefault="008D1C9A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 review of the Federal Single Audit.</w:t>
      </w:r>
    </w:p>
    <w:p w14:paraId="04BF128E" w14:textId="77777777" w:rsidR="008D1C9A" w:rsidRDefault="008D1C9A" w:rsidP="00C46103">
      <w:pPr>
        <w:pStyle w:val="NoSpacing"/>
        <w:rPr>
          <w:b/>
          <w:bCs/>
          <w:u w:val="single"/>
        </w:rPr>
      </w:pPr>
    </w:p>
    <w:p w14:paraId="6A8AB034" w14:textId="1022D6DF" w:rsidR="00654BAF" w:rsidRDefault="00BA7668" w:rsidP="00C46103">
      <w:pPr>
        <w:pStyle w:val="NoSpacing"/>
        <w:rPr>
          <w:b/>
          <w:bCs/>
        </w:rPr>
      </w:pPr>
      <w:r>
        <w:rPr>
          <w:b/>
          <w:bCs/>
        </w:rPr>
        <w:t xml:space="preserve">Chairman Nangle </w:t>
      </w:r>
      <w:r w:rsidR="008D1C9A">
        <w:rPr>
          <w:b/>
          <w:bCs/>
        </w:rPr>
        <w:t xml:space="preserve">made a motion </w:t>
      </w:r>
      <w:r>
        <w:rPr>
          <w:b/>
          <w:bCs/>
        </w:rPr>
        <w:t>to accept the Federal Single Audit</w:t>
      </w:r>
      <w:r w:rsidR="008C15A3">
        <w:rPr>
          <w:b/>
          <w:bCs/>
        </w:rPr>
        <w:t xml:space="preserve">. </w:t>
      </w:r>
      <w:r>
        <w:rPr>
          <w:b/>
          <w:bCs/>
        </w:rPr>
        <w:t>Said motion was seconded by</w:t>
      </w:r>
      <w:r w:rsidR="008D1C9A">
        <w:rPr>
          <w:b/>
          <w:bCs/>
        </w:rPr>
        <w:t xml:space="preserve"> </w:t>
      </w:r>
      <w:r>
        <w:rPr>
          <w:b/>
          <w:bCs/>
        </w:rPr>
        <w:t>Vice Chairman Bomil and upon roll call vote passed unanimously</w:t>
      </w:r>
      <w:r w:rsidR="008C15A3">
        <w:rPr>
          <w:b/>
          <w:bCs/>
        </w:rPr>
        <w:t xml:space="preserve">. </w:t>
      </w:r>
    </w:p>
    <w:p w14:paraId="0BB5B312" w14:textId="54A35DF4" w:rsidR="004805CE" w:rsidRDefault="004805CE" w:rsidP="00C46103">
      <w:pPr>
        <w:pStyle w:val="NoSpacing"/>
        <w:rPr>
          <w:b/>
          <w:bCs/>
        </w:rPr>
      </w:pPr>
    </w:p>
    <w:p w14:paraId="1A583E1F" w14:textId="155E823F" w:rsidR="004805CE" w:rsidRDefault="004805CE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Notification of the REAC Inspection scheduled for May 23, </w:t>
      </w:r>
      <w:r w:rsidR="008C15A3">
        <w:rPr>
          <w:b/>
          <w:bCs/>
          <w:u w:val="single"/>
        </w:rPr>
        <w:t>2022,</w:t>
      </w:r>
      <w:r>
        <w:rPr>
          <w:b/>
          <w:bCs/>
          <w:u w:val="single"/>
        </w:rPr>
        <w:t xml:space="preserve"> at Phineas Street</w:t>
      </w:r>
    </w:p>
    <w:p w14:paraId="7A40C96F" w14:textId="227C8FC7" w:rsidR="004805CE" w:rsidRDefault="004805CE" w:rsidP="00C46103">
      <w:pPr>
        <w:pStyle w:val="NoSpacing"/>
        <w:rPr>
          <w:b/>
          <w:bCs/>
          <w:u w:val="single"/>
        </w:rPr>
      </w:pPr>
    </w:p>
    <w:p w14:paraId="1FA480DD" w14:textId="467E08C2" w:rsidR="004805CE" w:rsidRDefault="002772BA" w:rsidP="00C46103">
      <w:pPr>
        <w:pStyle w:val="NoSpacing"/>
        <w:rPr>
          <w:b/>
          <w:bCs/>
        </w:rPr>
      </w:pPr>
      <w:r>
        <w:rPr>
          <w:b/>
          <w:bCs/>
        </w:rPr>
        <w:t>The Director notified the Board that the REAC inspection will take place on May 23</w:t>
      </w:r>
      <w:r w:rsidRPr="002772BA">
        <w:rPr>
          <w:b/>
          <w:bCs/>
          <w:vertAlign w:val="superscript"/>
        </w:rPr>
        <w:t>rd</w:t>
      </w:r>
      <w:r>
        <w:rPr>
          <w:b/>
          <w:bCs/>
        </w:rPr>
        <w:t>.</w:t>
      </w:r>
    </w:p>
    <w:p w14:paraId="6C22CADF" w14:textId="0DCDC965" w:rsidR="002772BA" w:rsidRDefault="002772BA" w:rsidP="00C46103">
      <w:pPr>
        <w:pStyle w:val="NoSpacing"/>
        <w:rPr>
          <w:b/>
          <w:bCs/>
        </w:rPr>
      </w:pPr>
    </w:p>
    <w:p w14:paraId="2AB3EF40" w14:textId="441E2635" w:rsidR="002772BA" w:rsidRDefault="002772BA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 vote to approve the low bidder Federico Company, Weston, MA in the amount of $43,165 for the Site Drainage Improvement at 11 Perron Lane.</w:t>
      </w:r>
    </w:p>
    <w:p w14:paraId="53ACA24F" w14:textId="20DB8F7C" w:rsidR="002772BA" w:rsidRDefault="002772BA" w:rsidP="00C46103">
      <w:pPr>
        <w:pStyle w:val="NoSpacing"/>
        <w:rPr>
          <w:b/>
          <w:bCs/>
          <w:u w:val="single"/>
        </w:rPr>
      </w:pPr>
    </w:p>
    <w:p w14:paraId="221C5945" w14:textId="4D9C560B" w:rsidR="002772BA" w:rsidRDefault="002772BA" w:rsidP="00C46103">
      <w:pPr>
        <w:pStyle w:val="NoSpacing"/>
        <w:rPr>
          <w:b/>
          <w:bCs/>
        </w:rPr>
      </w:pPr>
      <w:r>
        <w:rPr>
          <w:b/>
          <w:bCs/>
        </w:rPr>
        <w:t xml:space="preserve">The Director explained to the Board that this work will be done at one of our special </w:t>
      </w:r>
      <w:r w:rsidR="008C15A3">
        <w:rPr>
          <w:b/>
          <w:bCs/>
        </w:rPr>
        <w:t>need’s</w:t>
      </w:r>
      <w:r>
        <w:rPr>
          <w:b/>
          <w:bCs/>
        </w:rPr>
        <w:t xml:space="preserve"> homes</w:t>
      </w:r>
      <w:r w:rsidR="008C15A3">
        <w:rPr>
          <w:b/>
          <w:bCs/>
        </w:rPr>
        <w:t xml:space="preserve">. </w:t>
      </w:r>
      <w:r w:rsidR="00125AB9">
        <w:rPr>
          <w:b/>
          <w:bCs/>
        </w:rPr>
        <w:t>The site will free up additional parking, grading will be done, and it will make access in and ou</w:t>
      </w:r>
      <w:r w:rsidR="008C15A3">
        <w:rPr>
          <w:b/>
          <w:bCs/>
        </w:rPr>
        <w:t>t</w:t>
      </w:r>
      <w:r w:rsidR="00125AB9">
        <w:rPr>
          <w:b/>
          <w:bCs/>
        </w:rPr>
        <w:t xml:space="preserve"> of the home more accommodating for the occupants</w:t>
      </w:r>
      <w:r w:rsidR="008C15A3">
        <w:rPr>
          <w:b/>
          <w:bCs/>
        </w:rPr>
        <w:t xml:space="preserve">. </w:t>
      </w:r>
      <w:r w:rsidR="00125AB9">
        <w:rPr>
          <w:b/>
          <w:bCs/>
        </w:rPr>
        <w:t xml:space="preserve">Vice Chairman Bomil stated that it is too bad that there </w:t>
      </w:r>
      <w:r w:rsidR="008C15A3">
        <w:rPr>
          <w:b/>
          <w:bCs/>
        </w:rPr>
        <w:t>is</w:t>
      </w:r>
      <w:r w:rsidR="00125AB9">
        <w:rPr>
          <w:b/>
          <w:bCs/>
        </w:rPr>
        <w:t xml:space="preserve"> not more local contractor’s bidding on these projects</w:t>
      </w:r>
      <w:r w:rsidR="008C15A3">
        <w:rPr>
          <w:b/>
          <w:bCs/>
        </w:rPr>
        <w:t xml:space="preserve">. </w:t>
      </w:r>
      <w:r w:rsidR="00125AB9">
        <w:rPr>
          <w:b/>
          <w:bCs/>
        </w:rPr>
        <w:t>The Director stated that the process through the state is cumbersome</w:t>
      </w:r>
      <w:r w:rsidR="00671B85">
        <w:rPr>
          <w:b/>
          <w:bCs/>
        </w:rPr>
        <w:t xml:space="preserve"> and it’s a learning process.  </w:t>
      </w:r>
      <w:r w:rsidR="00436516">
        <w:rPr>
          <w:b/>
          <w:bCs/>
        </w:rPr>
        <w:t>Commissioner Kanavos made a motion to approve the low bidder</w:t>
      </w:r>
      <w:r w:rsidR="008C15A3">
        <w:rPr>
          <w:b/>
          <w:bCs/>
        </w:rPr>
        <w:t xml:space="preserve">. </w:t>
      </w:r>
      <w:r w:rsidR="00436516">
        <w:rPr>
          <w:b/>
          <w:bCs/>
        </w:rPr>
        <w:t>Said motion was seconded by Vice Chairman Bomil and upon roll call vote passed unanimously.</w:t>
      </w:r>
    </w:p>
    <w:p w14:paraId="6509FA86" w14:textId="4ADCCAA2" w:rsidR="00436516" w:rsidRDefault="00436516" w:rsidP="00C46103">
      <w:pPr>
        <w:pStyle w:val="NoSpacing"/>
        <w:rPr>
          <w:b/>
          <w:bCs/>
        </w:rPr>
      </w:pPr>
    </w:p>
    <w:p w14:paraId="13568E88" w14:textId="2626C585" w:rsidR="00436516" w:rsidRDefault="00436516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Work Order Report.</w:t>
      </w:r>
    </w:p>
    <w:p w14:paraId="387452A3" w14:textId="61931074" w:rsidR="00436516" w:rsidRDefault="00436516" w:rsidP="00C46103">
      <w:pPr>
        <w:pStyle w:val="NoSpacing"/>
        <w:rPr>
          <w:b/>
          <w:bCs/>
          <w:u w:val="single"/>
        </w:rPr>
      </w:pPr>
    </w:p>
    <w:p w14:paraId="61EB18CA" w14:textId="61E1D8D5" w:rsidR="00436516" w:rsidRDefault="00436516" w:rsidP="00C46103">
      <w:pPr>
        <w:pStyle w:val="NoSpacing"/>
        <w:rPr>
          <w:b/>
          <w:bCs/>
        </w:rPr>
      </w:pPr>
      <w:r>
        <w:rPr>
          <w:b/>
          <w:bCs/>
        </w:rPr>
        <w:t>The Director stated that a lot of the work orders were for work done at Phineas Street in preparation for the REAC inspection</w:t>
      </w:r>
      <w:r w:rsidR="008C15A3">
        <w:rPr>
          <w:b/>
          <w:bCs/>
        </w:rPr>
        <w:t xml:space="preserve">. </w:t>
      </w:r>
      <w:r>
        <w:rPr>
          <w:b/>
          <w:bCs/>
        </w:rPr>
        <w:t>Most of them are already complete</w:t>
      </w:r>
      <w:r w:rsidR="008C15A3">
        <w:rPr>
          <w:b/>
          <w:bCs/>
        </w:rPr>
        <w:t xml:space="preserve">. </w:t>
      </w:r>
    </w:p>
    <w:p w14:paraId="5969E0EB" w14:textId="4DE67D6C" w:rsidR="00313CD6" w:rsidRDefault="00313CD6" w:rsidP="00C46103">
      <w:pPr>
        <w:pStyle w:val="NoSpacing"/>
        <w:rPr>
          <w:b/>
          <w:bCs/>
        </w:rPr>
      </w:pPr>
    </w:p>
    <w:p w14:paraId="1131E8D0" w14:textId="77777777" w:rsidR="002B78A6" w:rsidRDefault="002B78A6" w:rsidP="00C46103">
      <w:pPr>
        <w:pStyle w:val="NoSpacing"/>
        <w:rPr>
          <w:b/>
          <w:bCs/>
          <w:u w:val="single"/>
        </w:rPr>
      </w:pPr>
    </w:p>
    <w:p w14:paraId="6C6D295D" w14:textId="77777777" w:rsidR="002B78A6" w:rsidRDefault="002B78A6" w:rsidP="00C46103">
      <w:pPr>
        <w:pStyle w:val="NoSpacing"/>
        <w:rPr>
          <w:b/>
          <w:bCs/>
          <w:u w:val="single"/>
        </w:rPr>
      </w:pPr>
    </w:p>
    <w:p w14:paraId="1E668136" w14:textId="42BD1F78" w:rsidR="00313CD6" w:rsidRDefault="002B78A6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COMMITTEE REPORTS:</w:t>
      </w:r>
    </w:p>
    <w:p w14:paraId="3CABE6AE" w14:textId="32D8CEC5" w:rsidR="002B78A6" w:rsidRDefault="002B78A6" w:rsidP="00C46103">
      <w:pPr>
        <w:pStyle w:val="NoSpacing"/>
        <w:rPr>
          <w:b/>
          <w:bCs/>
          <w:u w:val="single"/>
        </w:rPr>
      </w:pPr>
    </w:p>
    <w:p w14:paraId="42812A51" w14:textId="61AFE8E4" w:rsidR="002B78A6" w:rsidRDefault="00063453" w:rsidP="00C46103">
      <w:pPr>
        <w:pStyle w:val="NoSpacing"/>
        <w:rPr>
          <w:b/>
          <w:bCs/>
        </w:rPr>
      </w:pPr>
      <w:r>
        <w:rPr>
          <w:b/>
          <w:bCs/>
        </w:rPr>
        <w:t>Chairman Matt Sheehan informed the Board that he will be going to the CPC Meeting on Tuesday</w:t>
      </w:r>
      <w:r w:rsidR="008C15A3">
        <w:rPr>
          <w:b/>
          <w:bCs/>
        </w:rPr>
        <w:t xml:space="preserve">. </w:t>
      </w:r>
      <w:r>
        <w:rPr>
          <w:b/>
          <w:bCs/>
        </w:rPr>
        <w:t>He stated that he would be requesting funding from CPC to purchase a gazebo for Phineas Street.</w:t>
      </w:r>
    </w:p>
    <w:p w14:paraId="66FAAC69" w14:textId="39B52876" w:rsidR="00063453" w:rsidRDefault="00063453" w:rsidP="00C46103">
      <w:pPr>
        <w:pStyle w:val="NoSpacing"/>
        <w:rPr>
          <w:b/>
          <w:bCs/>
        </w:rPr>
      </w:pPr>
    </w:p>
    <w:p w14:paraId="75DE1B6B" w14:textId="6E8F5ADE" w:rsidR="00063453" w:rsidRDefault="00633E96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RESIDENT &amp; PUBLIC PARTICIPATION:</w:t>
      </w:r>
    </w:p>
    <w:p w14:paraId="0C9DD86F" w14:textId="1E84CF73" w:rsidR="00633E96" w:rsidRDefault="00633E96" w:rsidP="00C46103">
      <w:pPr>
        <w:pStyle w:val="NoSpacing"/>
        <w:rPr>
          <w:b/>
          <w:bCs/>
          <w:u w:val="single"/>
        </w:rPr>
      </w:pPr>
    </w:p>
    <w:p w14:paraId="6817404C" w14:textId="5034F669" w:rsidR="00633E96" w:rsidRDefault="007F4C90" w:rsidP="00C46103">
      <w:pPr>
        <w:pStyle w:val="NoSpacing"/>
        <w:rPr>
          <w:b/>
          <w:bCs/>
        </w:rPr>
      </w:pPr>
      <w:r>
        <w:rPr>
          <w:b/>
          <w:bCs/>
        </w:rPr>
        <w:t>Steve Papanotas, Coventry Garden President, spoke to the Dracut Housing Authority Board regarding a shed that has been built on the Coventry Garden Site.</w:t>
      </w:r>
    </w:p>
    <w:p w14:paraId="1ADE06F1" w14:textId="52BD1B80" w:rsidR="007F4C90" w:rsidRDefault="007F4C90" w:rsidP="00C46103">
      <w:pPr>
        <w:pStyle w:val="NoSpacing"/>
        <w:rPr>
          <w:b/>
          <w:bCs/>
        </w:rPr>
      </w:pPr>
    </w:p>
    <w:p w14:paraId="3BD4D012" w14:textId="37954E1D" w:rsidR="007F4C90" w:rsidRDefault="007F4C90" w:rsidP="00C46103">
      <w:pPr>
        <w:pStyle w:val="NoSpacing"/>
        <w:rPr>
          <w:b/>
          <w:bCs/>
        </w:rPr>
      </w:pPr>
      <w:r>
        <w:rPr>
          <w:b/>
          <w:bCs/>
        </w:rPr>
        <w:t>Vice Chairman Bomil inquired about the process going forward to appoint Andy Dubuque to the Board of Commissioners</w:t>
      </w:r>
      <w:r w:rsidR="008C15A3">
        <w:rPr>
          <w:b/>
          <w:bCs/>
        </w:rPr>
        <w:t xml:space="preserve">. </w:t>
      </w:r>
      <w:r>
        <w:rPr>
          <w:b/>
          <w:bCs/>
        </w:rPr>
        <w:t>Chairman Sheehan stated that he will send a recommendation to the Board of Selectmen to appoint Mr. Dubuque at the next  meeting of the Selectmen</w:t>
      </w:r>
      <w:r w:rsidR="008C15A3">
        <w:rPr>
          <w:b/>
          <w:bCs/>
        </w:rPr>
        <w:t xml:space="preserve">. </w:t>
      </w:r>
    </w:p>
    <w:p w14:paraId="493CBF1A" w14:textId="3A7C2E46" w:rsidR="004E4CEF" w:rsidRDefault="004E4CEF" w:rsidP="00C46103">
      <w:pPr>
        <w:pStyle w:val="NoSpacing"/>
        <w:rPr>
          <w:b/>
          <w:bCs/>
        </w:rPr>
      </w:pPr>
    </w:p>
    <w:p w14:paraId="49080780" w14:textId="18541A4F" w:rsidR="004E4CEF" w:rsidRDefault="004E4CEF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OLD BUSINESS:</w:t>
      </w:r>
    </w:p>
    <w:p w14:paraId="6D81F98D" w14:textId="2E4F808C" w:rsidR="004E4CEF" w:rsidRDefault="004E4CEF" w:rsidP="00C46103">
      <w:pPr>
        <w:pStyle w:val="NoSpacing"/>
        <w:rPr>
          <w:b/>
          <w:bCs/>
          <w:u w:val="single"/>
        </w:rPr>
      </w:pPr>
    </w:p>
    <w:p w14:paraId="3B034B1C" w14:textId="3E96A9F5" w:rsidR="004E4CEF" w:rsidRDefault="004E4CEF" w:rsidP="00C46103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3502E6EF" w14:textId="4B622AE0" w:rsidR="004E4CEF" w:rsidRDefault="004E4CEF" w:rsidP="00C46103">
      <w:pPr>
        <w:pStyle w:val="NoSpacing"/>
        <w:rPr>
          <w:b/>
          <w:bCs/>
        </w:rPr>
      </w:pPr>
    </w:p>
    <w:p w14:paraId="1013BB3B" w14:textId="356955C7" w:rsidR="004E4CEF" w:rsidRDefault="004E4CEF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 BUSINESS:</w:t>
      </w:r>
    </w:p>
    <w:p w14:paraId="250C91A1" w14:textId="6E3B9B43" w:rsidR="004E4CEF" w:rsidRDefault="004E4CEF" w:rsidP="00C46103">
      <w:pPr>
        <w:pStyle w:val="NoSpacing"/>
        <w:rPr>
          <w:b/>
          <w:bCs/>
          <w:u w:val="single"/>
        </w:rPr>
      </w:pPr>
    </w:p>
    <w:p w14:paraId="7FC04801" w14:textId="107B4C92" w:rsidR="004E4CEF" w:rsidRDefault="004E4CEF" w:rsidP="00C46103">
      <w:pPr>
        <w:pStyle w:val="NoSpacing"/>
        <w:rPr>
          <w:b/>
          <w:bCs/>
        </w:rPr>
      </w:pPr>
      <w:r>
        <w:rPr>
          <w:b/>
          <w:bCs/>
        </w:rPr>
        <w:t>None.</w:t>
      </w:r>
    </w:p>
    <w:p w14:paraId="65353E86" w14:textId="46AC9171" w:rsidR="004E4CEF" w:rsidRDefault="004E4CEF" w:rsidP="00C46103">
      <w:pPr>
        <w:pStyle w:val="NoSpacing"/>
        <w:rPr>
          <w:b/>
          <w:bCs/>
        </w:rPr>
      </w:pPr>
    </w:p>
    <w:p w14:paraId="65547211" w14:textId="0DABFC95" w:rsidR="004E4CEF" w:rsidRDefault="004E4CEF" w:rsidP="00C4610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1A05869B" w14:textId="6109B96B" w:rsidR="004E4CEF" w:rsidRDefault="004E4CEF" w:rsidP="00C46103">
      <w:pPr>
        <w:pStyle w:val="NoSpacing"/>
        <w:rPr>
          <w:b/>
          <w:bCs/>
          <w:u w:val="single"/>
        </w:rPr>
      </w:pPr>
    </w:p>
    <w:p w14:paraId="4D1B1C8B" w14:textId="0AC54885" w:rsidR="004E4CEF" w:rsidRDefault="004E4CEF" w:rsidP="00C46103">
      <w:pPr>
        <w:pStyle w:val="NoSpacing"/>
        <w:rPr>
          <w:b/>
          <w:bCs/>
        </w:rPr>
      </w:pPr>
      <w:r>
        <w:rPr>
          <w:b/>
          <w:bCs/>
        </w:rPr>
        <w:t>Vice Chairman Bomil made a motion to adjourn</w:t>
      </w:r>
      <w:r w:rsidR="008C15A3">
        <w:rPr>
          <w:b/>
          <w:bCs/>
        </w:rPr>
        <w:t xml:space="preserve">. </w:t>
      </w:r>
      <w:r>
        <w:rPr>
          <w:b/>
          <w:bCs/>
        </w:rPr>
        <w:t>Said motion was seconded by Commissioner Nangle and upon roll call vote passed unanimously.</w:t>
      </w:r>
    </w:p>
    <w:p w14:paraId="296FEDC6" w14:textId="460196FA" w:rsidR="004E4CEF" w:rsidRDefault="004E4CEF" w:rsidP="00C46103">
      <w:pPr>
        <w:pStyle w:val="NoSpacing"/>
        <w:rPr>
          <w:b/>
          <w:bCs/>
        </w:rPr>
      </w:pPr>
    </w:p>
    <w:p w14:paraId="4609CAB0" w14:textId="7B509C5E" w:rsidR="004E4CEF" w:rsidRPr="004E4CEF" w:rsidRDefault="004E4CEF" w:rsidP="00C46103">
      <w:pPr>
        <w:pStyle w:val="NoSpacing"/>
        <w:rPr>
          <w:b/>
          <w:bCs/>
        </w:rPr>
      </w:pPr>
      <w:r>
        <w:rPr>
          <w:b/>
          <w:bCs/>
        </w:rPr>
        <w:t>Meeting Adjourned: 5:38 p.m.</w:t>
      </w:r>
    </w:p>
    <w:p w14:paraId="64269EE7" w14:textId="77777777" w:rsidR="002B78A6" w:rsidRPr="002B78A6" w:rsidRDefault="002B78A6" w:rsidP="00C46103">
      <w:pPr>
        <w:pStyle w:val="NoSpacing"/>
        <w:rPr>
          <w:b/>
          <w:bCs/>
          <w:u w:val="single"/>
        </w:rPr>
      </w:pPr>
    </w:p>
    <w:p w14:paraId="22602543" w14:textId="5D823841" w:rsidR="00654BAF" w:rsidRDefault="00654BAF" w:rsidP="00C46103">
      <w:pPr>
        <w:pStyle w:val="NoSpacing"/>
        <w:rPr>
          <w:b/>
          <w:bCs/>
          <w:u w:val="single"/>
        </w:rPr>
      </w:pPr>
    </w:p>
    <w:p w14:paraId="67B5094D" w14:textId="77777777" w:rsidR="00654BAF" w:rsidRPr="00654BAF" w:rsidRDefault="00654BAF" w:rsidP="00C46103">
      <w:pPr>
        <w:pStyle w:val="NoSpacing"/>
        <w:rPr>
          <w:b/>
          <w:bCs/>
        </w:rPr>
      </w:pPr>
    </w:p>
    <w:p w14:paraId="541A410B" w14:textId="0E3E321E" w:rsidR="00843C4D" w:rsidRDefault="00843C4D" w:rsidP="00C46103">
      <w:pPr>
        <w:pStyle w:val="NoSpacing"/>
        <w:rPr>
          <w:b/>
          <w:bCs/>
          <w:u w:val="single"/>
        </w:rPr>
      </w:pPr>
    </w:p>
    <w:p w14:paraId="03156AB1" w14:textId="77777777" w:rsidR="00843C4D" w:rsidRDefault="00843C4D" w:rsidP="00C46103">
      <w:pPr>
        <w:pStyle w:val="NoSpacing"/>
        <w:rPr>
          <w:b/>
          <w:bCs/>
          <w:u w:val="single"/>
        </w:rPr>
      </w:pPr>
    </w:p>
    <w:p w14:paraId="229F20AE" w14:textId="4DB571C7" w:rsidR="00F4467B" w:rsidRDefault="00F4467B" w:rsidP="00C46103">
      <w:pPr>
        <w:pStyle w:val="NoSpacing"/>
        <w:rPr>
          <w:b/>
          <w:bCs/>
          <w:u w:val="single"/>
        </w:rPr>
      </w:pPr>
    </w:p>
    <w:p w14:paraId="44DAAC78" w14:textId="77777777" w:rsidR="00F4467B" w:rsidRPr="00F4467B" w:rsidRDefault="00F4467B" w:rsidP="00C46103">
      <w:pPr>
        <w:pStyle w:val="NoSpacing"/>
        <w:rPr>
          <w:b/>
          <w:bCs/>
        </w:rPr>
      </w:pPr>
    </w:p>
    <w:p w14:paraId="35B43764" w14:textId="5DBDD882" w:rsidR="006D68B9" w:rsidRDefault="006D68B9" w:rsidP="00C46103">
      <w:pPr>
        <w:pStyle w:val="NoSpacing"/>
        <w:rPr>
          <w:b/>
          <w:bCs/>
        </w:rPr>
      </w:pPr>
    </w:p>
    <w:p w14:paraId="5727E39E" w14:textId="77777777" w:rsidR="006D68B9" w:rsidRPr="00B3619C" w:rsidRDefault="006D68B9" w:rsidP="00C46103">
      <w:pPr>
        <w:pStyle w:val="NoSpacing"/>
        <w:rPr>
          <w:b/>
          <w:bCs/>
          <w:u w:val="single"/>
        </w:rPr>
      </w:pPr>
    </w:p>
    <w:p w14:paraId="14DF5576" w14:textId="56DE5819" w:rsidR="0021456F" w:rsidRDefault="0021456F" w:rsidP="00C46103">
      <w:pPr>
        <w:pStyle w:val="NoSpacing"/>
        <w:rPr>
          <w:b/>
          <w:bCs/>
          <w:u w:val="single"/>
        </w:rPr>
      </w:pPr>
    </w:p>
    <w:p w14:paraId="2AE694D2" w14:textId="77777777" w:rsidR="0021456F" w:rsidRPr="0021456F" w:rsidRDefault="0021456F" w:rsidP="00C46103">
      <w:pPr>
        <w:pStyle w:val="NoSpacing"/>
        <w:rPr>
          <w:b/>
          <w:bCs/>
          <w:u w:val="single"/>
        </w:rPr>
      </w:pPr>
    </w:p>
    <w:sectPr w:rsidR="0021456F" w:rsidRPr="0021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3"/>
    <w:rsid w:val="00063453"/>
    <w:rsid w:val="00125AB9"/>
    <w:rsid w:val="001C15C3"/>
    <w:rsid w:val="0021456F"/>
    <w:rsid w:val="002772BA"/>
    <w:rsid w:val="002B78A6"/>
    <w:rsid w:val="00313CD6"/>
    <w:rsid w:val="00436516"/>
    <w:rsid w:val="004805CE"/>
    <w:rsid w:val="004E4CEF"/>
    <w:rsid w:val="004F486E"/>
    <w:rsid w:val="00633E96"/>
    <w:rsid w:val="00654BAF"/>
    <w:rsid w:val="00671B85"/>
    <w:rsid w:val="006D68B9"/>
    <w:rsid w:val="00703E74"/>
    <w:rsid w:val="007F4C90"/>
    <w:rsid w:val="00843C4D"/>
    <w:rsid w:val="008C15A3"/>
    <w:rsid w:val="008D1C9A"/>
    <w:rsid w:val="009B08CC"/>
    <w:rsid w:val="00AF6694"/>
    <w:rsid w:val="00B3619C"/>
    <w:rsid w:val="00BA7668"/>
    <w:rsid w:val="00BE4D0B"/>
    <w:rsid w:val="00C46103"/>
    <w:rsid w:val="00E45153"/>
    <w:rsid w:val="00F4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B835"/>
  <w15:chartTrackingRefBased/>
  <w15:docId w15:val="{80B7090E-331E-4A3D-9378-3BEEB7D8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1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12</cp:revision>
  <cp:lastPrinted>2022-06-15T16:22:00Z</cp:lastPrinted>
  <dcterms:created xsi:type="dcterms:W3CDTF">2022-06-14T19:29:00Z</dcterms:created>
  <dcterms:modified xsi:type="dcterms:W3CDTF">2022-06-22T19:55:00Z</dcterms:modified>
</cp:coreProperties>
</file>